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50E" w:rsidRDefault="00B9450E" w:rsidP="00B9450E">
      <w:pPr>
        <w:ind w:left="4536"/>
        <w:jc w:val="both"/>
        <w:rPr>
          <w:rFonts w:ascii="Verdana" w:hAnsi="Verdana"/>
          <w:b/>
          <w:sz w:val="18"/>
          <w:szCs w:val="18"/>
        </w:rPr>
      </w:pPr>
      <w:r>
        <w:rPr>
          <w:rFonts w:ascii="Verdana" w:hAnsi="Verdana"/>
          <w:b/>
          <w:sz w:val="18"/>
          <w:szCs w:val="18"/>
        </w:rPr>
        <w:t>CONTRATO PARA O FORNECIMENTO DE UNIFORMES PROFISSIONAIS E CARTA DE CRÉDITO</w:t>
      </w:r>
      <w:r>
        <w:rPr>
          <w:rFonts w:ascii="Verdana" w:hAnsi="Verdana"/>
          <w:b/>
          <w:sz w:val="18"/>
          <w:szCs w:val="18"/>
          <w:lang w:val="pt-PT"/>
        </w:rPr>
        <w:t>,</w:t>
      </w:r>
      <w:r>
        <w:rPr>
          <w:rFonts w:ascii="Verdana" w:hAnsi="Verdana"/>
          <w:b/>
          <w:sz w:val="18"/>
          <w:szCs w:val="18"/>
        </w:rPr>
        <w:t xml:space="preserve"> QUE ENTRE SI FAZEM O CONSELHO REGIONAL DE CONTABILIDADE DO PARANÁ E A </w:t>
      </w:r>
      <w:r w:rsidR="00781BDF">
        <w:rPr>
          <w:rFonts w:ascii="Verdana" w:hAnsi="Verdana"/>
          <w:b/>
          <w:sz w:val="18"/>
          <w:szCs w:val="18"/>
        </w:rPr>
        <w:t>LE FAVARO CONFECÇÕES E COMÉRCIO DE ARTIGOS DO VESTUÁRIO LTDA</w:t>
      </w:r>
      <w:r>
        <w:rPr>
          <w:rFonts w:ascii="Verdana" w:hAnsi="Verdana"/>
          <w:b/>
          <w:sz w:val="18"/>
          <w:szCs w:val="18"/>
        </w:rPr>
        <w:t>.</w:t>
      </w:r>
    </w:p>
    <w:p w:rsidR="00B9450E" w:rsidRDefault="00B9450E" w:rsidP="00B9450E">
      <w:pPr>
        <w:jc w:val="both"/>
        <w:rPr>
          <w:rFonts w:ascii="Verdana" w:hAnsi="Verdana"/>
          <w:sz w:val="18"/>
          <w:szCs w:val="18"/>
        </w:rPr>
      </w:pPr>
    </w:p>
    <w:p w:rsidR="00B9450E" w:rsidRDefault="00B9450E" w:rsidP="00B9450E">
      <w:pPr>
        <w:pStyle w:val="Corpo"/>
        <w:ind w:firstLine="3060"/>
        <w:jc w:val="both"/>
        <w:rPr>
          <w:rFonts w:ascii="Verdana" w:hAnsi="Verdana" w:cs="Verdana"/>
          <w:color w:val="auto"/>
          <w:spacing w:val="-3"/>
          <w:sz w:val="18"/>
          <w:szCs w:val="18"/>
          <w:lang w:val="pt-BR"/>
        </w:rPr>
      </w:pPr>
      <w:r>
        <w:rPr>
          <w:rFonts w:ascii="Verdana" w:hAnsi="Verdana"/>
          <w:sz w:val="18"/>
          <w:szCs w:val="18"/>
          <w:lang w:val="pt-BR"/>
        </w:rPr>
        <w:tab/>
      </w:r>
      <w:r>
        <w:rPr>
          <w:rFonts w:ascii="Verdana" w:hAnsi="Verdana" w:cs="Verdana"/>
          <w:color w:val="auto"/>
          <w:sz w:val="18"/>
          <w:szCs w:val="18"/>
          <w:lang w:val="pt-BR"/>
        </w:rPr>
        <w:t xml:space="preserve">Pelo presente instrumento de contrato, de um lado o </w:t>
      </w:r>
      <w:r>
        <w:rPr>
          <w:rFonts w:ascii="Verdana" w:hAnsi="Verdana" w:cs="Verdana"/>
          <w:b/>
          <w:bCs/>
          <w:color w:val="auto"/>
          <w:sz w:val="18"/>
          <w:szCs w:val="18"/>
          <w:lang w:val="pt-BR"/>
        </w:rPr>
        <w:t>CONSELHO REGIONAL DE CONTABILIDADE DO PARANÁ – CRCPR</w:t>
      </w:r>
      <w:r>
        <w:rPr>
          <w:rFonts w:ascii="Verdana" w:hAnsi="Verdana" w:cs="Verdana"/>
          <w:color w:val="auto"/>
          <w:sz w:val="18"/>
          <w:szCs w:val="18"/>
          <w:lang w:val="pt-BR"/>
        </w:rPr>
        <w:t>, autarquia federal da administração indireta, criada pelo Decreto-lei 9.295/46, r</w:t>
      </w:r>
      <w:r w:rsidR="00FF5D3E">
        <w:rPr>
          <w:rFonts w:ascii="Verdana" w:hAnsi="Verdana" w:cs="Verdana"/>
          <w:color w:val="auto"/>
          <w:sz w:val="18"/>
          <w:szCs w:val="18"/>
          <w:lang w:val="pt-BR"/>
        </w:rPr>
        <w:t xml:space="preserve">egistrado no CNPJ/MF sob o n.º </w:t>
      </w:r>
      <w:r>
        <w:rPr>
          <w:rFonts w:ascii="Verdana" w:hAnsi="Verdana" w:cs="Verdana"/>
          <w:color w:val="auto"/>
          <w:sz w:val="18"/>
          <w:szCs w:val="18"/>
          <w:lang w:val="pt-BR"/>
        </w:rPr>
        <w:t>76.592.559/0001-10, com endereço na Rua XV de novembro, 2.987, em Curitiba</w:t>
      </w:r>
      <w:r w:rsidR="000D7B8F">
        <w:rPr>
          <w:rFonts w:ascii="Verdana" w:hAnsi="Verdana" w:cs="Verdana"/>
          <w:color w:val="auto"/>
          <w:sz w:val="18"/>
          <w:szCs w:val="18"/>
          <w:lang w:val="pt-BR"/>
        </w:rPr>
        <w:t>–PR, representada neste ato pela sua</w:t>
      </w:r>
      <w:r>
        <w:rPr>
          <w:rFonts w:ascii="Verdana" w:hAnsi="Verdana" w:cs="Verdana"/>
          <w:color w:val="auto"/>
          <w:sz w:val="18"/>
          <w:szCs w:val="18"/>
          <w:lang w:val="pt-BR"/>
        </w:rPr>
        <w:t xml:space="preserve"> presidente contador</w:t>
      </w:r>
      <w:r w:rsidR="000D7B8F">
        <w:rPr>
          <w:rFonts w:ascii="Verdana" w:hAnsi="Verdana" w:cs="Verdana"/>
          <w:color w:val="auto"/>
          <w:sz w:val="18"/>
          <w:szCs w:val="18"/>
          <w:lang w:val="pt-BR"/>
        </w:rPr>
        <w:t>a</w:t>
      </w:r>
      <w:r>
        <w:rPr>
          <w:rFonts w:ascii="Verdana" w:hAnsi="Verdana" w:cs="Verdana"/>
          <w:color w:val="auto"/>
          <w:sz w:val="18"/>
          <w:szCs w:val="18"/>
          <w:lang w:val="pt-BR"/>
        </w:rPr>
        <w:t xml:space="preserve"> </w:t>
      </w:r>
      <w:r w:rsidR="000D7B8F">
        <w:rPr>
          <w:rFonts w:ascii="Verdana" w:hAnsi="Verdana" w:cs="Verdana"/>
          <w:b/>
          <w:bCs/>
          <w:color w:val="auto"/>
          <w:sz w:val="18"/>
          <w:szCs w:val="18"/>
          <w:lang w:val="pt-BR"/>
        </w:rPr>
        <w:t>LUCELIA LECHETA</w:t>
      </w:r>
      <w:r w:rsidR="000D7B8F">
        <w:rPr>
          <w:rFonts w:ascii="Verdana" w:hAnsi="Verdana" w:cs="Verdana"/>
          <w:color w:val="auto"/>
          <w:sz w:val="18"/>
          <w:szCs w:val="18"/>
          <w:lang w:val="pt-BR"/>
        </w:rPr>
        <w:t xml:space="preserve">, doravante </w:t>
      </w:r>
      <w:r>
        <w:rPr>
          <w:rFonts w:ascii="Verdana" w:hAnsi="Verdana" w:cs="Verdana"/>
          <w:color w:val="auto"/>
          <w:sz w:val="18"/>
          <w:szCs w:val="18"/>
          <w:lang w:val="pt-BR"/>
        </w:rPr>
        <w:t xml:space="preserve">designado simplesmente </w:t>
      </w:r>
      <w:r>
        <w:rPr>
          <w:rFonts w:ascii="Verdana" w:hAnsi="Verdana" w:cs="Verdana"/>
          <w:b/>
          <w:bCs/>
          <w:color w:val="auto"/>
          <w:sz w:val="18"/>
          <w:szCs w:val="18"/>
          <w:lang w:val="pt-BR"/>
        </w:rPr>
        <w:t>CONTRATANTE</w:t>
      </w:r>
      <w:r>
        <w:rPr>
          <w:rFonts w:ascii="Verdana" w:hAnsi="Verdana" w:cs="Verdana"/>
          <w:color w:val="auto"/>
          <w:sz w:val="18"/>
          <w:szCs w:val="18"/>
          <w:lang w:val="pt-BR"/>
        </w:rPr>
        <w:t xml:space="preserve">, e de outro lado, a empresa </w:t>
      </w:r>
      <w:r w:rsidRPr="00B9450E">
        <w:rPr>
          <w:rFonts w:ascii="Verdana" w:hAnsi="Verdana"/>
          <w:b/>
          <w:sz w:val="18"/>
          <w:szCs w:val="18"/>
          <w:lang w:val="pt-BR"/>
        </w:rPr>
        <w:t>L</w:t>
      </w:r>
      <w:r w:rsidR="00781BDF">
        <w:rPr>
          <w:rFonts w:ascii="Verdana" w:hAnsi="Verdana"/>
          <w:b/>
          <w:sz w:val="18"/>
          <w:szCs w:val="18"/>
          <w:lang w:val="pt-BR"/>
        </w:rPr>
        <w:t>E FAVARO CONFECÇÕES E COMÉRCIO DE ARTIGOS DO VESTUÁRIO LTDA</w:t>
      </w:r>
      <w:r>
        <w:rPr>
          <w:rFonts w:ascii="Verdana" w:hAnsi="Verdana" w:cs="Verdana"/>
          <w:color w:val="auto"/>
          <w:sz w:val="18"/>
          <w:szCs w:val="18"/>
          <w:lang w:val="pt-BR"/>
        </w:rPr>
        <w:t>, pessoa jurídica de direito privado, com CNPJ</w:t>
      </w:r>
      <w:r w:rsidR="00781BDF">
        <w:rPr>
          <w:rFonts w:ascii="Verdana" w:hAnsi="Verdana" w:cs="Verdana"/>
          <w:color w:val="auto"/>
          <w:sz w:val="18"/>
          <w:szCs w:val="18"/>
          <w:lang w:val="pt-BR"/>
        </w:rPr>
        <w:t>/MF sob o n.º 07.400.650/0001-73</w:t>
      </w:r>
      <w:r>
        <w:rPr>
          <w:rFonts w:ascii="Verdana" w:hAnsi="Verdana" w:cs="Verdana"/>
          <w:color w:val="auto"/>
          <w:sz w:val="18"/>
          <w:szCs w:val="18"/>
          <w:lang w:val="pt-BR"/>
        </w:rPr>
        <w:t>, estabelecida na cidade de Curitiba-PR, n</w:t>
      </w:r>
      <w:r w:rsidR="00781BDF">
        <w:rPr>
          <w:rFonts w:ascii="Verdana" w:hAnsi="Verdana" w:cs="Verdana"/>
          <w:color w:val="auto"/>
          <w:sz w:val="18"/>
          <w:szCs w:val="18"/>
          <w:lang w:val="pt-BR"/>
        </w:rPr>
        <w:t xml:space="preserve">a Rua João </w:t>
      </w:r>
      <w:proofErr w:type="spellStart"/>
      <w:r w:rsidR="00781BDF">
        <w:rPr>
          <w:rFonts w:ascii="Verdana" w:hAnsi="Verdana" w:cs="Verdana"/>
          <w:color w:val="auto"/>
          <w:sz w:val="18"/>
          <w:szCs w:val="18"/>
          <w:lang w:val="pt-BR"/>
        </w:rPr>
        <w:t>Doetzer</w:t>
      </w:r>
      <w:proofErr w:type="spellEnd"/>
      <w:r w:rsidR="00781BDF">
        <w:rPr>
          <w:rFonts w:ascii="Verdana" w:hAnsi="Verdana" w:cs="Verdana"/>
          <w:color w:val="auto"/>
          <w:sz w:val="18"/>
          <w:szCs w:val="18"/>
          <w:lang w:val="pt-BR"/>
        </w:rPr>
        <w:t>, 667, Jardim das Américas, CEP 81540-190</w:t>
      </w:r>
      <w:r>
        <w:rPr>
          <w:rFonts w:ascii="Verdana" w:hAnsi="Verdana" w:cs="Verdana"/>
          <w:color w:val="auto"/>
          <w:sz w:val="18"/>
          <w:szCs w:val="18"/>
          <w:lang w:val="pt-BR"/>
        </w:rPr>
        <w:t xml:space="preserve">, neste ato representada por </w:t>
      </w:r>
      <w:r w:rsidR="00093149">
        <w:rPr>
          <w:rFonts w:ascii="Verdana" w:hAnsi="Verdana" w:cs="Verdana"/>
          <w:b/>
          <w:color w:val="auto"/>
          <w:sz w:val="18"/>
          <w:szCs w:val="18"/>
          <w:lang w:val="pt-BR"/>
        </w:rPr>
        <w:t>JÚLIO CÉSAR FONTANA</w:t>
      </w:r>
      <w:r>
        <w:rPr>
          <w:rFonts w:ascii="Verdana" w:hAnsi="Verdana" w:cs="Verdana"/>
          <w:color w:val="auto"/>
          <w:sz w:val="18"/>
          <w:szCs w:val="18"/>
          <w:lang w:val="pt-BR"/>
        </w:rPr>
        <w:t>, portador do CP</w:t>
      </w:r>
      <w:r w:rsidR="00093149">
        <w:rPr>
          <w:rFonts w:ascii="Verdana" w:hAnsi="Verdana" w:cs="Verdana"/>
          <w:color w:val="auto"/>
          <w:sz w:val="18"/>
          <w:szCs w:val="18"/>
          <w:lang w:val="pt-BR"/>
        </w:rPr>
        <w:t>F/MF sob o n.º 456.537.479-04</w:t>
      </w:r>
      <w:r>
        <w:rPr>
          <w:rFonts w:ascii="Verdana" w:hAnsi="Verdana" w:cs="Verdana"/>
          <w:color w:val="auto"/>
          <w:sz w:val="18"/>
          <w:szCs w:val="18"/>
          <w:lang w:val="pt-BR"/>
        </w:rPr>
        <w:t xml:space="preserve">, doravante denominada simplesmente </w:t>
      </w:r>
      <w:r>
        <w:rPr>
          <w:rFonts w:ascii="Verdana" w:hAnsi="Verdana" w:cs="Verdana"/>
          <w:b/>
          <w:bCs/>
          <w:color w:val="auto"/>
          <w:sz w:val="18"/>
          <w:szCs w:val="18"/>
          <w:lang w:val="pt-BR"/>
        </w:rPr>
        <w:t>CONTRATADA</w:t>
      </w:r>
      <w:r>
        <w:rPr>
          <w:rFonts w:ascii="Verdana" w:hAnsi="Verdana" w:cs="Verdana"/>
          <w:color w:val="auto"/>
          <w:sz w:val="18"/>
          <w:szCs w:val="18"/>
          <w:lang w:val="pt-BR"/>
        </w:rPr>
        <w:t xml:space="preserve">, </w:t>
      </w:r>
      <w:r>
        <w:rPr>
          <w:rFonts w:ascii="Verdana" w:hAnsi="Verdana" w:cs="Verdana"/>
          <w:color w:val="auto"/>
          <w:spacing w:val="-3"/>
          <w:sz w:val="18"/>
          <w:szCs w:val="18"/>
          <w:lang w:val="pt-BR"/>
        </w:rPr>
        <w:t>têm entre si justo e avençado o presente, com fulcro na Lei 8.666/93 e demais consectários legais, mediante as seguintes cláusulas e condições a seguir dispostas:</w:t>
      </w:r>
    </w:p>
    <w:p w:rsidR="000D7B8F" w:rsidRDefault="000D7B8F" w:rsidP="00B9450E">
      <w:pPr>
        <w:tabs>
          <w:tab w:val="left" w:pos="1701"/>
        </w:tabs>
        <w:jc w:val="both"/>
        <w:rPr>
          <w:rFonts w:ascii="Verdana" w:hAnsi="Verdana"/>
          <w:sz w:val="18"/>
          <w:szCs w:val="18"/>
        </w:rPr>
      </w:pPr>
    </w:p>
    <w:p w:rsidR="00B9450E" w:rsidRDefault="00B9450E" w:rsidP="00B9450E">
      <w:pPr>
        <w:tabs>
          <w:tab w:val="left" w:pos="1701"/>
        </w:tabs>
        <w:jc w:val="both"/>
        <w:rPr>
          <w:rFonts w:ascii="Verdana" w:hAnsi="Verdana"/>
          <w:b/>
          <w:sz w:val="18"/>
          <w:szCs w:val="18"/>
        </w:rPr>
      </w:pPr>
      <w:r>
        <w:rPr>
          <w:rFonts w:ascii="Verdana" w:hAnsi="Verdana"/>
          <w:b/>
          <w:sz w:val="18"/>
          <w:szCs w:val="18"/>
        </w:rPr>
        <w:t>CLÁUSULA PRIMEIRA - DO OBJETO</w:t>
      </w:r>
    </w:p>
    <w:p w:rsidR="00B9450E" w:rsidRDefault="00B9450E" w:rsidP="00B9450E">
      <w:pPr>
        <w:tabs>
          <w:tab w:val="left" w:pos="1701"/>
        </w:tabs>
        <w:jc w:val="both"/>
        <w:rPr>
          <w:rFonts w:ascii="Verdana" w:hAnsi="Verdana"/>
          <w:sz w:val="18"/>
          <w:szCs w:val="18"/>
        </w:rPr>
      </w:pPr>
    </w:p>
    <w:p w:rsidR="00B9450E" w:rsidRDefault="00B9450E" w:rsidP="00B945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Verdana" w:hAnsi="Verdana"/>
          <w:b/>
          <w:sz w:val="18"/>
          <w:szCs w:val="18"/>
          <w:lang w:val="pt-PT"/>
        </w:rPr>
      </w:pPr>
      <w:r>
        <w:rPr>
          <w:rFonts w:ascii="Verdana" w:hAnsi="Verdana"/>
          <w:sz w:val="18"/>
          <w:szCs w:val="18"/>
          <w:lang w:val="pt-PT"/>
        </w:rPr>
        <w:tab/>
      </w:r>
      <w:r>
        <w:rPr>
          <w:rFonts w:ascii="Verdana" w:hAnsi="Verdana"/>
          <w:sz w:val="18"/>
          <w:szCs w:val="18"/>
          <w:lang w:val="pt-PT"/>
        </w:rPr>
        <w:tab/>
        <w:t xml:space="preserve">O presente contrato tem por </w:t>
      </w:r>
      <w:r>
        <w:rPr>
          <w:rFonts w:ascii="Verdana" w:hAnsi="Verdana"/>
          <w:sz w:val="18"/>
          <w:szCs w:val="18"/>
        </w:rPr>
        <w:t>objeto a contratação de empresa especializada na confecção de uniformes profissionais destinados aos colaboradores do CRCPR e aquisição de carta de crédito para utilização, se necessário, no decorrer do exercíc</w:t>
      </w:r>
      <w:r w:rsidR="005F1635">
        <w:rPr>
          <w:rFonts w:ascii="Verdana" w:hAnsi="Verdana"/>
          <w:sz w:val="18"/>
          <w:szCs w:val="18"/>
        </w:rPr>
        <w:t>io 201</w:t>
      </w:r>
      <w:r w:rsidR="005E357A">
        <w:rPr>
          <w:rFonts w:ascii="Verdana" w:hAnsi="Verdana"/>
          <w:sz w:val="18"/>
          <w:szCs w:val="18"/>
        </w:rPr>
        <w:t>4</w:t>
      </w:r>
      <w:r>
        <w:rPr>
          <w:rFonts w:ascii="Verdana" w:hAnsi="Verdana"/>
          <w:sz w:val="18"/>
          <w:szCs w:val="18"/>
          <w:lang w:val="pt-PT"/>
        </w:rPr>
        <w:t>, conforme características e especificações constantes no Anexo I, do processo licitatório em epígrafe.</w:t>
      </w:r>
    </w:p>
    <w:p w:rsidR="00B9450E" w:rsidRPr="00B9450E" w:rsidRDefault="00B9450E" w:rsidP="00B9450E">
      <w:pPr>
        <w:tabs>
          <w:tab w:val="left" w:pos="1701"/>
        </w:tabs>
        <w:jc w:val="both"/>
        <w:rPr>
          <w:rFonts w:ascii="Verdana" w:hAnsi="Verdana"/>
          <w:sz w:val="10"/>
          <w:szCs w:val="10"/>
          <w:lang w:val="pt-PT"/>
        </w:rPr>
      </w:pPr>
    </w:p>
    <w:p w:rsidR="00B9450E" w:rsidRDefault="00B9450E" w:rsidP="00B9450E">
      <w:pPr>
        <w:tabs>
          <w:tab w:val="left" w:pos="1701"/>
        </w:tabs>
        <w:jc w:val="both"/>
        <w:rPr>
          <w:rFonts w:ascii="Verdana" w:hAnsi="Verdana"/>
          <w:b/>
          <w:sz w:val="18"/>
          <w:szCs w:val="18"/>
        </w:rPr>
      </w:pPr>
    </w:p>
    <w:p w:rsidR="00B9450E" w:rsidRDefault="00B9450E" w:rsidP="00B9450E">
      <w:pPr>
        <w:pStyle w:val="BodyText"/>
        <w:shd w:val="clear" w:color="auto" w:fill="FFFFFF"/>
        <w:jc w:val="both"/>
        <w:rPr>
          <w:rFonts w:ascii="Verdana" w:hAnsi="Verdana" w:cs="Verdana"/>
          <w:color w:val="auto"/>
          <w:sz w:val="18"/>
          <w:szCs w:val="18"/>
          <w:lang w:val="pt-BR"/>
        </w:rPr>
      </w:pPr>
      <w:r>
        <w:rPr>
          <w:rFonts w:ascii="Verdana" w:hAnsi="Verdana"/>
          <w:b/>
          <w:sz w:val="18"/>
          <w:szCs w:val="18"/>
          <w:lang w:val="pt-BR"/>
        </w:rPr>
        <w:t>CLÁUSULA SEGUNDA – DA DOCUMENTAÇÃO COMPLEMENTAR</w:t>
      </w:r>
    </w:p>
    <w:p w:rsidR="00B9450E" w:rsidRDefault="00B9450E" w:rsidP="00B9450E">
      <w:pPr>
        <w:shd w:val="clear" w:color="auto" w:fill="FFFFFF"/>
        <w:tabs>
          <w:tab w:val="left" w:pos="1701"/>
        </w:tabs>
        <w:jc w:val="both"/>
        <w:rPr>
          <w:rFonts w:ascii="Verdana" w:hAnsi="Verdana"/>
          <w:b/>
          <w:sz w:val="18"/>
          <w:szCs w:val="18"/>
        </w:rPr>
      </w:pPr>
    </w:p>
    <w:p w:rsidR="00B9450E" w:rsidRDefault="00B9450E" w:rsidP="00B9450E">
      <w:pPr>
        <w:pStyle w:val="BodyText"/>
        <w:ind w:firstLine="1080"/>
        <w:jc w:val="both"/>
        <w:rPr>
          <w:rFonts w:ascii="Verdana" w:hAnsi="Verdana" w:cs="Verdana"/>
          <w:color w:val="auto"/>
          <w:sz w:val="18"/>
          <w:szCs w:val="18"/>
          <w:lang w:val="pt-BR"/>
        </w:rPr>
      </w:pPr>
      <w:r>
        <w:rPr>
          <w:rFonts w:ascii="Verdana" w:hAnsi="Verdana" w:cs="Verdana"/>
          <w:color w:val="auto"/>
          <w:sz w:val="18"/>
          <w:szCs w:val="18"/>
          <w:lang w:val="pt-BR"/>
        </w:rPr>
        <w:t>A presente contratação obedecerá ao estipulado neste Contrato, bem como às disposições constantes dos documentos adiante enumerados, que integram o Processo acima citado, do CRCPR, e que, independentemente de transcrição, fazem parte integrante e complementar deste Contrato:</w:t>
      </w:r>
    </w:p>
    <w:p w:rsidR="00B9450E" w:rsidRPr="00B9450E" w:rsidRDefault="00B9450E" w:rsidP="00B9450E">
      <w:pPr>
        <w:pStyle w:val="BodyText"/>
        <w:jc w:val="both"/>
        <w:rPr>
          <w:rFonts w:ascii="Verdana" w:hAnsi="Verdana" w:cs="Verdana"/>
          <w:color w:val="auto"/>
          <w:sz w:val="10"/>
          <w:szCs w:val="10"/>
          <w:lang w:val="pt-BR"/>
        </w:rPr>
      </w:pPr>
    </w:p>
    <w:p w:rsidR="00B9450E" w:rsidRDefault="00161BFD" w:rsidP="00B9450E">
      <w:pPr>
        <w:pStyle w:val="BodyText"/>
        <w:ind w:left="1080"/>
        <w:jc w:val="both"/>
        <w:rPr>
          <w:rFonts w:ascii="Verdana" w:hAnsi="Verdana" w:cs="Verdana"/>
          <w:color w:val="auto"/>
          <w:sz w:val="18"/>
          <w:szCs w:val="18"/>
          <w:lang w:val="pt-BR"/>
        </w:rPr>
      </w:pPr>
      <w:r>
        <w:rPr>
          <w:rFonts w:ascii="Verdana" w:hAnsi="Verdana" w:cs="Verdana"/>
          <w:color w:val="auto"/>
          <w:sz w:val="18"/>
          <w:szCs w:val="18"/>
          <w:lang w:val="pt-BR"/>
        </w:rPr>
        <w:t>a) Edital n.º 45/2013</w:t>
      </w:r>
      <w:r w:rsidR="00B9450E">
        <w:rPr>
          <w:rFonts w:ascii="Verdana" w:hAnsi="Verdana" w:cs="Verdana"/>
          <w:color w:val="auto"/>
          <w:sz w:val="18"/>
          <w:szCs w:val="18"/>
          <w:lang w:val="pt-BR"/>
        </w:rPr>
        <w:t xml:space="preserve"> - CONVITE e seus Anexos;</w:t>
      </w:r>
    </w:p>
    <w:p w:rsidR="00B9450E" w:rsidRDefault="00B9450E" w:rsidP="00B9450E">
      <w:pPr>
        <w:pStyle w:val="BodyText"/>
        <w:ind w:left="1080"/>
        <w:jc w:val="both"/>
        <w:rPr>
          <w:rFonts w:ascii="Verdana" w:hAnsi="Verdana" w:cs="Verdana"/>
          <w:color w:val="auto"/>
          <w:sz w:val="18"/>
          <w:szCs w:val="18"/>
          <w:lang w:val="pt-BR"/>
        </w:rPr>
      </w:pPr>
      <w:r>
        <w:rPr>
          <w:rFonts w:ascii="Verdana" w:hAnsi="Verdana" w:cs="Verdana"/>
          <w:color w:val="auto"/>
          <w:sz w:val="18"/>
          <w:szCs w:val="18"/>
          <w:lang w:val="pt-BR"/>
        </w:rPr>
        <w:t>b) Documentos de PROPOSTA COMERCIAL E HABILITAÇÃO, apresentados pela ora CONTRATADA.</w:t>
      </w:r>
    </w:p>
    <w:p w:rsidR="00B9450E" w:rsidRDefault="00B9450E" w:rsidP="00B9450E">
      <w:pPr>
        <w:pStyle w:val="BodyText"/>
        <w:ind w:left="1080"/>
        <w:jc w:val="both"/>
        <w:rPr>
          <w:rFonts w:ascii="Verdana" w:hAnsi="Verdana" w:cs="Verdana"/>
          <w:color w:val="auto"/>
          <w:sz w:val="18"/>
          <w:szCs w:val="18"/>
          <w:lang w:val="pt-BR"/>
        </w:rPr>
      </w:pPr>
    </w:p>
    <w:p w:rsidR="00B9450E" w:rsidRDefault="00B9450E" w:rsidP="00B9450E">
      <w:pPr>
        <w:tabs>
          <w:tab w:val="left" w:pos="1701"/>
        </w:tabs>
        <w:jc w:val="both"/>
        <w:rPr>
          <w:rFonts w:ascii="Verdana" w:hAnsi="Verdana"/>
          <w:b/>
          <w:sz w:val="18"/>
          <w:szCs w:val="18"/>
        </w:rPr>
      </w:pPr>
      <w:r>
        <w:rPr>
          <w:rFonts w:ascii="Verdana" w:hAnsi="Verdana"/>
          <w:b/>
          <w:sz w:val="18"/>
          <w:szCs w:val="18"/>
        </w:rPr>
        <w:t>CLÁUSULA TERCEIRA - DAS OBRIGAÇÕES DO CONTRATANTE</w:t>
      </w:r>
    </w:p>
    <w:p w:rsidR="00B9450E" w:rsidRDefault="00B9450E" w:rsidP="00B9450E">
      <w:pPr>
        <w:tabs>
          <w:tab w:val="left" w:pos="1701"/>
        </w:tabs>
        <w:jc w:val="both"/>
        <w:rPr>
          <w:rFonts w:ascii="Verdana" w:hAnsi="Verdana"/>
          <w:sz w:val="18"/>
          <w:szCs w:val="18"/>
        </w:rPr>
      </w:pPr>
    </w:p>
    <w:p w:rsidR="00B9450E" w:rsidRDefault="00B9450E" w:rsidP="00B9450E">
      <w:pPr>
        <w:tabs>
          <w:tab w:val="left" w:pos="567"/>
        </w:tabs>
        <w:jc w:val="both"/>
        <w:rPr>
          <w:rFonts w:ascii="Verdana" w:hAnsi="Verdana"/>
          <w:bCs/>
          <w:sz w:val="18"/>
          <w:szCs w:val="18"/>
        </w:rPr>
      </w:pPr>
      <w:r>
        <w:rPr>
          <w:rFonts w:ascii="Verdana" w:hAnsi="Verdana"/>
          <w:sz w:val="18"/>
          <w:szCs w:val="18"/>
        </w:rPr>
        <w:t>3.1</w:t>
      </w:r>
      <w:r>
        <w:rPr>
          <w:rFonts w:ascii="Verdana" w:hAnsi="Verdana"/>
          <w:bCs/>
          <w:sz w:val="18"/>
          <w:szCs w:val="18"/>
        </w:rPr>
        <w:t>.</w:t>
      </w:r>
      <w:r>
        <w:rPr>
          <w:rFonts w:ascii="Verdana" w:hAnsi="Verdana"/>
          <w:bCs/>
          <w:sz w:val="18"/>
          <w:szCs w:val="18"/>
        </w:rPr>
        <w:tab/>
        <w:t>Prestar informações e esclarecimentos que venham a ser solicitados pela CONTRATADA.</w:t>
      </w:r>
    </w:p>
    <w:p w:rsidR="00B9450E" w:rsidRDefault="00B9450E" w:rsidP="00B9450E">
      <w:pPr>
        <w:tabs>
          <w:tab w:val="left" w:pos="567"/>
        </w:tabs>
        <w:jc w:val="both"/>
        <w:rPr>
          <w:rFonts w:ascii="Verdana" w:hAnsi="Verdana"/>
          <w:bCs/>
          <w:sz w:val="18"/>
          <w:szCs w:val="18"/>
        </w:rPr>
      </w:pPr>
    </w:p>
    <w:p w:rsidR="00B9450E" w:rsidRDefault="00B9450E" w:rsidP="00B9450E">
      <w:pPr>
        <w:tabs>
          <w:tab w:val="left" w:pos="567"/>
        </w:tabs>
        <w:jc w:val="both"/>
        <w:rPr>
          <w:rFonts w:ascii="Verdana" w:hAnsi="Verdana"/>
          <w:sz w:val="18"/>
          <w:szCs w:val="18"/>
        </w:rPr>
      </w:pPr>
      <w:r>
        <w:rPr>
          <w:rFonts w:ascii="Verdana" w:hAnsi="Verdana"/>
          <w:sz w:val="18"/>
          <w:szCs w:val="18"/>
        </w:rPr>
        <w:t>3.2.</w:t>
      </w:r>
      <w:r>
        <w:rPr>
          <w:rFonts w:ascii="Verdana" w:hAnsi="Verdana"/>
          <w:bCs/>
          <w:sz w:val="18"/>
          <w:szCs w:val="18"/>
        </w:rPr>
        <w:t xml:space="preserve"> </w:t>
      </w:r>
      <w:r>
        <w:rPr>
          <w:rFonts w:ascii="Verdana" w:hAnsi="Verdana"/>
          <w:bCs/>
          <w:sz w:val="18"/>
          <w:szCs w:val="18"/>
        </w:rPr>
        <w:tab/>
        <w:t>Verificar a execução dos trabalhos pela CONTRATADA e das condições de habilitação e qualificação exigidas no ato convocatório.</w:t>
      </w:r>
    </w:p>
    <w:p w:rsidR="00B9450E" w:rsidRDefault="00B9450E" w:rsidP="00B9450E">
      <w:pPr>
        <w:tabs>
          <w:tab w:val="left" w:pos="567"/>
        </w:tabs>
        <w:jc w:val="both"/>
        <w:rPr>
          <w:rFonts w:ascii="Verdana" w:hAnsi="Verdana"/>
          <w:sz w:val="18"/>
          <w:szCs w:val="18"/>
        </w:rPr>
      </w:pPr>
    </w:p>
    <w:p w:rsidR="00B9450E" w:rsidRDefault="00B9450E" w:rsidP="00B9450E">
      <w:pPr>
        <w:tabs>
          <w:tab w:val="left" w:pos="567"/>
        </w:tabs>
        <w:jc w:val="both"/>
        <w:rPr>
          <w:rFonts w:ascii="Verdana" w:hAnsi="Verdana"/>
          <w:sz w:val="18"/>
          <w:szCs w:val="18"/>
        </w:rPr>
      </w:pPr>
      <w:r>
        <w:rPr>
          <w:rFonts w:ascii="Verdana" w:hAnsi="Verdana"/>
          <w:sz w:val="18"/>
          <w:szCs w:val="18"/>
        </w:rPr>
        <w:t>3.3.</w:t>
      </w:r>
      <w:r>
        <w:rPr>
          <w:rFonts w:ascii="Verdana" w:hAnsi="Verdana"/>
          <w:bCs/>
          <w:sz w:val="18"/>
          <w:szCs w:val="18"/>
        </w:rPr>
        <w:t xml:space="preserve"> </w:t>
      </w:r>
      <w:r>
        <w:rPr>
          <w:rFonts w:ascii="Verdana" w:hAnsi="Verdana"/>
          <w:bCs/>
          <w:sz w:val="18"/>
          <w:szCs w:val="18"/>
        </w:rPr>
        <w:tab/>
        <w:t>Comunicar imediatamente à CONTRATADA qualquer irregularidade manifestada durante a prestação dos serviços.</w:t>
      </w:r>
    </w:p>
    <w:p w:rsidR="00B9450E" w:rsidRDefault="00B9450E" w:rsidP="00B9450E">
      <w:pPr>
        <w:tabs>
          <w:tab w:val="left" w:pos="567"/>
        </w:tabs>
        <w:jc w:val="both"/>
        <w:rPr>
          <w:rFonts w:ascii="Verdana" w:hAnsi="Verdana"/>
          <w:sz w:val="18"/>
          <w:szCs w:val="18"/>
        </w:rPr>
      </w:pPr>
    </w:p>
    <w:p w:rsidR="00B9450E" w:rsidRDefault="00B9450E" w:rsidP="00B9450E">
      <w:pPr>
        <w:tabs>
          <w:tab w:val="left" w:pos="1701"/>
        </w:tabs>
        <w:jc w:val="both"/>
        <w:rPr>
          <w:rFonts w:ascii="Verdana" w:hAnsi="Verdana"/>
          <w:b/>
          <w:sz w:val="18"/>
          <w:szCs w:val="18"/>
          <w:lang w:val="pt-PT"/>
        </w:rPr>
      </w:pPr>
    </w:p>
    <w:p w:rsidR="00B9450E" w:rsidRDefault="00B9450E" w:rsidP="00B9450E">
      <w:pPr>
        <w:tabs>
          <w:tab w:val="left" w:pos="1701"/>
        </w:tabs>
        <w:jc w:val="both"/>
        <w:rPr>
          <w:rFonts w:ascii="Verdana" w:hAnsi="Verdana"/>
          <w:sz w:val="18"/>
          <w:szCs w:val="18"/>
        </w:rPr>
      </w:pPr>
      <w:r>
        <w:rPr>
          <w:rFonts w:ascii="Verdana" w:hAnsi="Verdana"/>
          <w:b/>
          <w:sz w:val="18"/>
          <w:szCs w:val="18"/>
        </w:rPr>
        <w:t>CLÁUSULA QUARTA – DAS OBRIGAÇÕES DA CONTRATADA</w:t>
      </w:r>
    </w:p>
    <w:p w:rsidR="00B9450E" w:rsidRDefault="00B9450E" w:rsidP="00B9450E">
      <w:pPr>
        <w:tabs>
          <w:tab w:val="left" w:pos="1701"/>
        </w:tabs>
        <w:jc w:val="both"/>
        <w:rPr>
          <w:rFonts w:ascii="Verdana" w:hAnsi="Verdana"/>
          <w:sz w:val="18"/>
          <w:szCs w:val="18"/>
        </w:rPr>
      </w:pPr>
    </w:p>
    <w:p w:rsidR="00B9450E" w:rsidRDefault="00B9450E" w:rsidP="00B9450E">
      <w:pPr>
        <w:numPr>
          <w:ilvl w:val="1"/>
          <w:numId w:val="1"/>
        </w:numPr>
        <w:tabs>
          <w:tab w:val="left" w:pos="567"/>
        </w:tabs>
        <w:ind w:left="0" w:firstLine="0"/>
        <w:jc w:val="both"/>
        <w:rPr>
          <w:rFonts w:ascii="Verdana" w:hAnsi="Verdana"/>
          <w:bCs/>
          <w:sz w:val="18"/>
          <w:szCs w:val="18"/>
        </w:rPr>
      </w:pPr>
      <w:r>
        <w:rPr>
          <w:rFonts w:ascii="Verdana" w:hAnsi="Verdana"/>
          <w:bCs/>
          <w:sz w:val="18"/>
          <w:szCs w:val="18"/>
        </w:rPr>
        <w:t xml:space="preserve">Assumir, a responsabilidade pelos encargos fiscais e comerciais resultantes de adjudicação do objeto do </w:t>
      </w:r>
      <w:r>
        <w:rPr>
          <w:rFonts w:ascii="Verdana" w:hAnsi="Verdana"/>
          <w:sz w:val="18"/>
          <w:szCs w:val="18"/>
          <w:lang w:val="pt-PT"/>
        </w:rPr>
        <w:t>Processo Licitatório n</w:t>
      </w:r>
      <w:r w:rsidR="0057361B">
        <w:rPr>
          <w:rFonts w:ascii="Verdana" w:hAnsi="Verdana"/>
          <w:color w:val="000000"/>
          <w:sz w:val="18"/>
          <w:szCs w:val="18"/>
          <w:lang w:val="pt-PT"/>
        </w:rPr>
        <w:t>.º 045</w:t>
      </w:r>
      <w:r>
        <w:rPr>
          <w:rFonts w:ascii="Verdana" w:hAnsi="Verdana"/>
          <w:color w:val="000000"/>
          <w:sz w:val="18"/>
          <w:szCs w:val="18"/>
          <w:lang w:val="pt-PT"/>
        </w:rPr>
        <w:t>/201</w:t>
      </w:r>
      <w:r w:rsidR="0057361B">
        <w:rPr>
          <w:rFonts w:ascii="Verdana" w:hAnsi="Verdana"/>
          <w:color w:val="000000"/>
          <w:sz w:val="18"/>
          <w:szCs w:val="18"/>
          <w:lang w:val="pt-PT"/>
        </w:rPr>
        <w:t>3</w:t>
      </w:r>
      <w:r>
        <w:rPr>
          <w:rFonts w:ascii="Verdana" w:hAnsi="Verdana"/>
          <w:sz w:val="18"/>
          <w:szCs w:val="18"/>
          <w:lang w:val="pt-PT"/>
        </w:rPr>
        <w:t xml:space="preserve"> - CONVITE</w:t>
      </w:r>
      <w:r>
        <w:rPr>
          <w:rFonts w:ascii="Verdana" w:hAnsi="Verdana"/>
          <w:bCs/>
          <w:sz w:val="18"/>
          <w:szCs w:val="18"/>
        </w:rPr>
        <w:t>, sendo os respectivos comprovantes apresentados ao CONTRATANTE, sempre que exigidos;</w:t>
      </w:r>
    </w:p>
    <w:p w:rsidR="00B9450E" w:rsidRDefault="00B9450E" w:rsidP="00B9450E">
      <w:pPr>
        <w:tabs>
          <w:tab w:val="left" w:pos="567"/>
        </w:tabs>
        <w:jc w:val="both"/>
        <w:rPr>
          <w:rFonts w:ascii="Verdana" w:hAnsi="Verdana"/>
          <w:bCs/>
          <w:sz w:val="18"/>
          <w:szCs w:val="18"/>
        </w:rPr>
      </w:pPr>
    </w:p>
    <w:p w:rsidR="00B9450E" w:rsidRDefault="00B9450E" w:rsidP="00B9450E">
      <w:pPr>
        <w:numPr>
          <w:ilvl w:val="1"/>
          <w:numId w:val="1"/>
        </w:numPr>
        <w:tabs>
          <w:tab w:val="left" w:pos="567"/>
        </w:tabs>
        <w:ind w:left="0" w:firstLine="0"/>
        <w:jc w:val="both"/>
        <w:rPr>
          <w:rFonts w:ascii="Verdana" w:hAnsi="Verdana"/>
          <w:sz w:val="18"/>
          <w:szCs w:val="18"/>
        </w:rPr>
      </w:pPr>
      <w:r>
        <w:rPr>
          <w:rFonts w:ascii="Verdana" w:hAnsi="Verdana"/>
          <w:bCs/>
          <w:sz w:val="18"/>
          <w:szCs w:val="18"/>
        </w:rPr>
        <w:t>Responder de maneira plena, absoluta, exclusiva e inescusável pelos serviços contratados e seu perfeito cumprimento;</w:t>
      </w:r>
    </w:p>
    <w:p w:rsidR="00B9450E" w:rsidRDefault="00B9450E" w:rsidP="00B9450E">
      <w:pPr>
        <w:tabs>
          <w:tab w:val="left" w:pos="567"/>
        </w:tabs>
        <w:jc w:val="both"/>
        <w:rPr>
          <w:rFonts w:ascii="Verdana" w:hAnsi="Verdana"/>
          <w:bCs/>
          <w:sz w:val="18"/>
          <w:szCs w:val="18"/>
        </w:rPr>
      </w:pPr>
    </w:p>
    <w:p w:rsidR="00B9450E" w:rsidRDefault="00B9450E" w:rsidP="00B9450E">
      <w:pPr>
        <w:numPr>
          <w:ilvl w:val="1"/>
          <w:numId w:val="1"/>
        </w:numPr>
        <w:tabs>
          <w:tab w:val="left" w:pos="567"/>
          <w:tab w:val="num" w:pos="862"/>
          <w:tab w:val="left" w:pos="1701"/>
        </w:tabs>
        <w:ind w:left="0" w:firstLine="0"/>
        <w:jc w:val="both"/>
        <w:rPr>
          <w:rFonts w:ascii="Verdana" w:hAnsi="Verdana"/>
          <w:sz w:val="18"/>
          <w:szCs w:val="18"/>
        </w:rPr>
      </w:pPr>
      <w:r>
        <w:rPr>
          <w:rFonts w:ascii="Verdana" w:hAnsi="Verdana"/>
          <w:bCs/>
          <w:sz w:val="18"/>
          <w:szCs w:val="18"/>
        </w:rPr>
        <w:t>Conduzir os serviços ora contratados com estrita obediência às leis, regulamentos e normas pertinentes à matéria;</w:t>
      </w:r>
    </w:p>
    <w:p w:rsidR="00B9450E" w:rsidRDefault="00B9450E" w:rsidP="00B9450E">
      <w:pPr>
        <w:tabs>
          <w:tab w:val="left" w:pos="567"/>
        </w:tabs>
        <w:jc w:val="both"/>
        <w:rPr>
          <w:rFonts w:ascii="Verdana" w:hAnsi="Verdana"/>
          <w:bCs/>
          <w:sz w:val="18"/>
          <w:szCs w:val="18"/>
        </w:rPr>
      </w:pPr>
    </w:p>
    <w:p w:rsidR="00FE0461" w:rsidRPr="00FE0461" w:rsidRDefault="00B9450E" w:rsidP="00B9450E">
      <w:pPr>
        <w:numPr>
          <w:ilvl w:val="1"/>
          <w:numId w:val="1"/>
        </w:numPr>
        <w:tabs>
          <w:tab w:val="left" w:pos="567"/>
          <w:tab w:val="num" w:pos="862"/>
          <w:tab w:val="left" w:pos="1701"/>
        </w:tabs>
        <w:ind w:left="0" w:firstLine="0"/>
        <w:jc w:val="both"/>
        <w:rPr>
          <w:rFonts w:ascii="Verdana" w:hAnsi="Verdana"/>
          <w:sz w:val="18"/>
          <w:szCs w:val="18"/>
        </w:rPr>
      </w:pPr>
      <w:r>
        <w:rPr>
          <w:rFonts w:ascii="Verdana" w:hAnsi="Verdana"/>
          <w:bCs/>
          <w:sz w:val="18"/>
          <w:szCs w:val="18"/>
        </w:rPr>
        <w:t>Prestar, sem ônus para o CRCPR, os serviços necessários à correção ou revisão de falhas ou defeitos verificados nos trabalhos realizados;</w:t>
      </w:r>
    </w:p>
    <w:tbl>
      <w:tblPr>
        <w:tblpPr w:leftFromText="141" w:rightFromText="141" w:vertAnchor="text" w:horzAnchor="margin" w:tblpY="-977"/>
        <w:tblW w:w="9356" w:type="dxa"/>
        <w:tblLayout w:type="fixed"/>
        <w:tblCellMar>
          <w:left w:w="70" w:type="dxa"/>
          <w:right w:w="70" w:type="dxa"/>
        </w:tblCellMar>
        <w:tblLook w:val="04A0"/>
      </w:tblPr>
      <w:tblGrid>
        <w:gridCol w:w="576"/>
        <w:gridCol w:w="4244"/>
        <w:gridCol w:w="993"/>
        <w:gridCol w:w="1701"/>
        <w:gridCol w:w="1842"/>
      </w:tblGrid>
      <w:tr w:rsidR="00FE0461" w:rsidRPr="002F10AA" w:rsidTr="00FE0461">
        <w:trPr>
          <w:trHeight w:val="300"/>
        </w:trPr>
        <w:tc>
          <w:tcPr>
            <w:tcW w:w="576" w:type="dxa"/>
            <w:tcBorders>
              <w:top w:val="single" w:sz="4" w:space="0" w:color="auto"/>
              <w:left w:val="single" w:sz="4" w:space="0" w:color="auto"/>
              <w:bottom w:val="nil"/>
              <w:right w:val="single" w:sz="4" w:space="0" w:color="auto"/>
            </w:tcBorders>
            <w:shd w:val="clear" w:color="auto" w:fill="D9D9D9"/>
            <w:noWrap/>
            <w:vAlign w:val="bottom"/>
            <w:hideMark/>
          </w:tcPr>
          <w:p w:rsidR="00FE0461" w:rsidRPr="002F10AA" w:rsidRDefault="00FE0461" w:rsidP="00FE0461">
            <w:pPr>
              <w:jc w:val="both"/>
              <w:rPr>
                <w:rFonts w:ascii="Verdana" w:hAnsi="Verdana" w:cs="Calibri"/>
                <w:color w:val="000000"/>
                <w:sz w:val="16"/>
                <w:szCs w:val="16"/>
              </w:rPr>
            </w:pPr>
          </w:p>
        </w:tc>
        <w:tc>
          <w:tcPr>
            <w:tcW w:w="4244" w:type="dxa"/>
            <w:tcBorders>
              <w:top w:val="single" w:sz="4" w:space="0" w:color="auto"/>
              <w:left w:val="single" w:sz="4" w:space="0" w:color="auto"/>
              <w:bottom w:val="nil"/>
              <w:right w:val="single" w:sz="4" w:space="0" w:color="auto"/>
            </w:tcBorders>
            <w:shd w:val="clear" w:color="auto" w:fill="D9D9D9"/>
            <w:noWrap/>
            <w:vAlign w:val="bottom"/>
            <w:hideMark/>
          </w:tcPr>
          <w:p w:rsidR="00FE0461" w:rsidRPr="002F10AA" w:rsidRDefault="00FE0461" w:rsidP="00FE0461">
            <w:pPr>
              <w:jc w:val="both"/>
              <w:rPr>
                <w:rFonts w:ascii="Verdana" w:hAnsi="Verdana" w:cs="Calibri"/>
                <w:color w:val="000000"/>
                <w:sz w:val="16"/>
                <w:szCs w:val="16"/>
              </w:rPr>
            </w:pPr>
          </w:p>
        </w:tc>
        <w:tc>
          <w:tcPr>
            <w:tcW w:w="993" w:type="dxa"/>
            <w:tcBorders>
              <w:top w:val="single" w:sz="4" w:space="0" w:color="auto"/>
              <w:left w:val="single" w:sz="4" w:space="0" w:color="auto"/>
              <w:bottom w:val="nil"/>
              <w:right w:val="single" w:sz="4" w:space="0" w:color="auto"/>
            </w:tcBorders>
            <w:shd w:val="clear" w:color="auto" w:fill="D9D9D9"/>
            <w:vAlign w:val="bottom"/>
          </w:tcPr>
          <w:p w:rsidR="00FE0461" w:rsidRPr="002F10AA" w:rsidRDefault="00FE0461" w:rsidP="00FE0461">
            <w:pPr>
              <w:jc w:val="both"/>
              <w:rPr>
                <w:rFonts w:ascii="Verdana" w:hAnsi="Verdana" w:cs="Calibri"/>
                <w:color w:val="000000"/>
                <w:sz w:val="16"/>
                <w:szCs w:val="16"/>
              </w:rPr>
            </w:pPr>
          </w:p>
        </w:tc>
        <w:tc>
          <w:tcPr>
            <w:tcW w:w="3543" w:type="dxa"/>
            <w:gridSpan w:val="2"/>
            <w:tcBorders>
              <w:top w:val="single" w:sz="8" w:space="0" w:color="auto"/>
              <w:left w:val="single" w:sz="4" w:space="0" w:color="auto"/>
              <w:bottom w:val="single" w:sz="4" w:space="0" w:color="auto"/>
              <w:right w:val="single" w:sz="8" w:space="0" w:color="000000"/>
            </w:tcBorders>
            <w:shd w:val="clear" w:color="auto" w:fill="D9D9D9"/>
            <w:noWrap/>
            <w:vAlign w:val="bottom"/>
            <w:hideMark/>
          </w:tcPr>
          <w:p w:rsidR="00FE0461" w:rsidRPr="002F10AA" w:rsidRDefault="00FE0461" w:rsidP="00FE0461">
            <w:pPr>
              <w:jc w:val="center"/>
              <w:rPr>
                <w:rFonts w:ascii="Verdana" w:hAnsi="Verdana" w:cs="Calibri"/>
                <w:b/>
                <w:bCs/>
                <w:color w:val="000000"/>
                <w:sz w:val="16"/>
                <w:szCs w:val="16"/>
              </w:rPr>
            </w:pPr>
            <w:r w:rsidRPr="002F10AA">
              <w:rPr>
                <w:rFonts w:ascii="Verdana" w:hAnsi="Verdana" w:cs="Calibri"/>
                <w:b/>
                <w:bCs/>
                <w:color w:val="000000"/>
                <w:sz w:val="16"/>
                <w:szCs w:val="16"/>
              </w:rPr>
              <w:t>VALOR MÉDIO (Máximo)</w:t>
            </w:r>
          </w:p>
        </w:tc>
      </w:tr>
      <w:tr w:rsidR="00FE0461" w:rsidRPr="002F10AA" w:rsidTr="00FE0461">
        <w:trPr>
          <w:trHeight w:val="450"/>
        </w:trPr>
        <w:tc>
          <w:tcPr>
            <w:tcW w:w="576" w:type="dxa"/>
            <w:vMerge w:val="restart"/>
            <w:tcBorders>
              <w:top w:val="single" w:sz="8" w:space="0" w:color="auto"/>
              <w:left w:val="single" w:sz="8" w:space="0" w:color="auto"/>
              <w:bottom w:val="single" w:sz="8" w:space="0" w:color="000000"/>
              <w:right w:val="single" w:sz="8" w:space="0" w:color="auto"/>
            </w:tcBorders>
            <w:shd w:val="clear" w:color="auto" w:fill="D9D9D9"/>
            <w:hideMark/>
          </w:tcPr>
          <w:p w:rsidR="00FE0461" w:rsidRPr="002F10AA" w:rsidRDefault="00FE0461" w:rsidP="00FE0461">
            <w:pPr>
              <w:jc w:val="both"/>
              <w:rPr>
                <w:rFonts w:ascii="Verdana" w:hAnsi="Verdana" w:cs="Calibri"/>
                <w:b/>
                <w:bCs/>
                <w:color w:val="000000"/>
                <w:sz w:val="16"/>
                <w:szCs w:val="16"/>
              </w:rPr>
            </w:pPr>
            <w:r w:rsidRPr="002F10AA">
              <w:rPr>
                <w:rFonts w:ascii="Verdana" w:hAnsi="Verdana" w:cs="Calibri"/>
                <w:b/>
                <w:bCs/>
                <w:color w:val="000000"/>
                <w:sz w:val="16"/>
                <w:szCs w:val="16"/>
              </w:rPr>
              <w:t>Item</w:t>
            </w:r>
          </w:p>
        </w:tc>
        <w:tc>
          <w:tcPr>
            <w:tcW w:w="4244" w:type="dxa"/>
            <w:vMerge w:val="restart"/>
            <w:tcBorders>
              <w:top w:val="single" w:sz="8" w:space="0" w:color="auto"/>
              <w:left w:val="single" w:sz="8" w:space="0" w:color="auto"/>
              <w:bottom w:val="single" w:sz="8" w:space="0" w:color="000000"/>
              <w:right w:val="single" w:sz="8" w:space="0" w:color="auto"/>
            </w:tcBorders>
            <w:shd w:val="clear" w:color="auto" w:fill="D9D9D9"/>
            <w:hideMark/>
          </w:tcPr>
          <w:p w:rsidR="00FE0461" w:rsidRPr="002F10AA" w:rsidRDefault="00FE0461" w:rsidP="00FE0461">
            <w:pPr>
              <w:jc w:val="both"/>
              <w:rPr>
                <w:rFonts w:ascii="Verdana" w:hAnsi="Verdana" w:cs="Calibri"/>
                <w:b/>
                <w:bCs/>
                <w:color w:val="000000"/>
                <w:sz w:val="16"/>
                <w:szCs w:val="16"/>
              </w:rPr>
            </w:pPr>
            <w:r w:rsidRPr="002F10AA">
              <w:rPr>
                <w:rFonts w:ascii="Verdana" w:hAnsi="Verdana" w:cs="Calibri"/>
                <w:b/>
                <w:bCs/>
                <w:color w:val="000000"/>
                <w:sz w:val="16"/>
                <w:szCs w:val="16"/>
              </w:rPr>
              <w:t>Descrição</w:t>
            </w:r>
          </w:p>
        </w:tc>
        <w:tc>
          <w:tcPr>
            <w:tcW w:w="993" w:type="dxa"/>
            <w:tcBorders>
              <w:top w:val="single" w:sz="8" w:space="0" w:color="auto"/>
              <w:left w:val="single" w:sz="4" w:space="0" w:color="auto"/>
              <w:bottom w:val="nil"/>
              <w:right w:val="single" w:sz="8" w:space="0" w:color="auto"/>
            </w:tcBorders>
            <w:shd w:val="clear" w:color="auto" w:fill="D9D9D9"/>
          </w:tcPr>
          <w:p w:rsidR="00FE0461" w:rsidRPr="002F10AA" w:rsidRDefault="00FE0461" w:rsidP="00FE0461">
            <w:pPr>
              <w:jc w:val="both"/>
              <w:rPr>
                <w:rFonts w:ascii="Verdana" w:hAnsi="Verdana" w:cs="Calibri"/>
                <w:b/>
                <w:bCs/>
                <w:color w:val="000000"/>
                <w:sz w:val="14"/>
                <w:szCs w:val="14"/>
              </w:rPr>
            </w:pPr>
            <w:proofErr w:type="spellStart"/>
            <w:r w:rsidRPr="002F10AA">
              <w:rPr>
                <w:rFonts w:ascii="Verdana" w:hAnsi="Verdana" w:cs="Calibri"/>
                <w:b/>
                <w:bCs/>
                <w:color w:val="000000"/>
                <w:sz w:val="14"/>
                <w:szCs w:val="14"/>
              </w:rPr>
              <w:t>Qtde</w:t>
            </w:r>
            <w:proofErr w:type="spellEnd"/>
            <w:r>
              <w:rPr>
                <w:rFonts w:ascii="Verdana" w:hAnsi="Verdana" w:cs="Calibri"/>
                <w:b/>
                <w:bCs/>
                <w:color w:val="000000"/>
                <w:sz w:val="14"/>
                <w:szCs w:val="14"/>
              </w:rPr>
              <w:t xml:space="preserve"> estimada</w:t>
            </w:r>
          </w:p>
        </w:tc>
        <w:tc>
          <w:tcPr>
            <w:tcW w:w="1701" w:type="dxa"/>
            <w:tcBorders>
              <w:top w:val="single" w:sz="4" w:space="0" w:color="auto"/>
              <w:left w:val="nil"/>
              <w:bottom w:val="nil"/>
              <w:right w:val="single" w:sz="8" w:space="0" w:color="auto"/>
            </w:tcBorders>
            <w:shd w:val="clear" w:color="auto" w:fill="D9D9D9"/>
            <w:hideMark/>
          </w:tcPr>
          <w:p w:rsidR="00FE0461" w:rsidRPr="002F10AA" w:rsidRDefault="00FE0461" w:rsidP="00FE0461">
            <w:pPr>
              <w:jc w:val="both"/>
              <w:rPr>
                <w:rFonts w:ascii="Verdana" w:hAnsi="Verdana" w:cs="Calibri"/>
                <w:b/>
                <w:bCs/>
                <w:color w:val="000000"/>
                <w:sz w:val="14"/>
                <w:szCs w:val="14"/>
              </w:rPr>
            </w:pPr>
            <w:r w:rsidRPr="002F10AA">
              <w:rPr>
                <w:rFonts w:ascii="Verdana" w:hAnsi="Verdana" w:cs="Calibri"/>
                <w:b/>
                <w:bCs/>
                <w:color w:val="000000"/>
                <w:sz w:val="14"/>
                <w:szCs w:val="14"/>
              </w:rPr>
              <w:t>R$  (</w:t>
            </w:r>
            <w:proofErr w:type="spellStart"/>
            <w:r w:rsidRPr="002F10AA">
              <w:rPr>
                <w:rFonts w:ascii="Verdana" w:hAnsi="Verdana" w:cs="Calibri"/>
                <w:b/>
                <w:bCs/>
                <w:color w:val="000000"/>
                <w:sz w:val="14"/>
                <w:szCs w:val="14"/>
              </w:rPr>
              <w:t>unid</w:t>
            </w:r>
            <w:proofErr w:type="spellEnd"/>
            <w:r w:rsidRPr="002F10AA">
              <w:rPr>
                <w:rFonts w:ascii="Verdana" w:hAnsi="Verdana" w:cs="Calibri"/>
                <w:b/>
                <w:bCs/>
                <w:color w:val="000000"/>
                <w:sz w:val="14"/>
                <w:szCs w:val="14"/>
              </w:rPr>
              <w:t>)</w:t>
            </w:r>
          </w:p>
        </w:tc>
        <w:tc>
          <w:tcPr>
            <w:tcW w:w="1842" w:type="dxa"/>
            <w:tcBorders>
              <w:top w:val="single" w:sz="4" w:space="0" w:color="auto"/>
              <w:left w:val="nil"/>
              <w:bottom w:val="nil"/>
              <w:right w:val="single" w:sz="8" w:space="0" w:color="auto"/>
            </w:tcBorders>
            <w:shd w:val="clear" w:color="auto" w:fill="D9D9D9"/>
            <w:hideMark/>
          </w:tcPr>
          <w:p w:rsidR="00FE0461" w:rsidRPr="002F10AA" w:rsidRDefault="00FE0461" w:rsidP="00FE0461">
            <w:pPr>
              <w:jc w:val="both"/>
              <w:rPr>
                <w:rFonts w:ascii="Verdana" w:hAnsi="Verdana" w:cs="Calibri"/>
                <w:b/>
                <w:bCs/>
                <w:color w:val="000000"/>
                <w:sz w:val="14"/>
                <w:szCs w:val="14"/>
              </w:rPr>
            </w:pPr>
            <w:r w:rsidRPr="002F10AA">
              <w:rPr>
                <w:rFonts w:ascii="Verdana" w:hAnsi="Verdana" w:cs="Calibri"/>
                <w:b/>
                <w:bCs/>
                <w:color w:val="000000"/>
                <w:sz w:val="14"/>
                <w:szCs w:val="14"/>
              </w:rPr>
              <w:t xml:space="preserve">R$ </w:t>
            </w:r>
          </w:p>
        </w:tc>
      </w:tr>
      <w:tr w:rsidR="00FE0461" w:rsidRPr="002F10AA" w:rsidTr="00FE0461">
        <w:trPr>
          <w:trHeight w:val="170"/>
        </w:trPr>
        <w:tc>
          <w:tcPr>
            <w:tcW w:w="576" w:type="dxa"/>
            <w:vMerge/>
            <w:tcBorders>
              <w:top w:val="single" w:sz="8" w:space="0" w:color="auto"/>
              <w:left w:val="single" w:sz="8" w:space="0" w:color="auto"/>
              <w:bottom w:val="single" w:sz="8" w:space="0" w:color="000000"/>
              <w:right w:val="single" w:sz="8" w:space="0" w:color="auto"/>
            </w:tcBorders>
            <w:shd w:val="clear" w:color="auto" w:fill="D9D9D9"/>
            <w:vAlign w:val="center"/>
            <w:hideMark/>
          </w:tcPr>
          <w:p w:rsidR="00FE0461" w:rsidRPr="002F10AA" w:rsidRDefault="00FE0461" w:rsidP="00FE0461">
            <w:pPr>
              <w:jc w:val="both"/>
              <w:rPr>
                <w:rFonts w:ascii="Verdana" w:hAnsi="Verdana" w:cs="Calibri"/>
                <w:b/>
                <w:bCs/>
                <w:color w:val="000000"/>
                <w:sz w:val="16"/>
                <w:szCs w:val="16"/>
              </w:rPr>
            </w:pPr>
          </w:p>
        </w:tc>
        <w:tc>
          <w:tcPr>
            <w:tcW w:w="4244" w:type="dxa"/>
            <w:vMerge/>
            <w:tcBorders>
              <w:top w:val="single" w:sz="8" w:space="0" w:color="auto"/>
              <w:left w:val="single" w:sz="8" w:space="0" w:color="auto"/>
              <w:bottom w:val="single" w:sz="8" w:space="0" w:color="000000"/>
              <w:right w:val="single" w:sz="8" w:space="0" w:color="auto"/>
            </w:tcBorders>
            <w:shd w:val="clear" w:color="auto" w:fill="D9D9D9"/>
            <w:vAlign w:val="center"/>
            <w:hideMark/>
          </w:tcPr>
          <w:p w:rsidR="00FE0461" w:rsidRPr="002F10AA" w:rsidRDefault="00FE0461" w:rsidP="00FE0461">
            <w:pPr>
              <w:jc w:val="both"/>
              <w:rPr>
                <w:rFonts w:ascii="Verdana" w:hAnsi="Verdana" w:cs="Calibri"/>
                <w:b/>
                <w:bCs/>
                <w:color w:val="000000"/>
                <w:sz w:val="16"/>
                <w:szCs w:val="16"/>
              </w:rPr>
            </w:pPr>
          </w:p>
        </w:tc>
        <w:tc>
          <w:tcPr>
            <w:tcW w:w="993" w:type="dxa"/>
            <w:tcBorders>
              <w:top w:val="nil"/>
              <w:left w:val="single" w:sz="4" w:space="0" w:color="auto"/>
              <w:bottom w:val="single" w:sz="8" w:space="0" w:color="auto"/>
              <w:right w:val="single" w:sz="8" w:space="0" w:color="auto"/>
            </w:tcBorders>
            <w:shd w:val="clear" w:color="auto" w:fill="D9D9D9"/>
          </w:tcPr>
          <w:p w:rsidR="00FE0461" w:rsidRPr="002F10AA" w:rsidRDefault="00FE0461" w:rsidP="00FE0461">
            <w:pPr>
              <w:jc w:val="both"/>
              <w:rPr>
                <w:rFonts w:ascii="Verdana" w:hAnsi="Verdana" w:cs="Calibri"/>
                <w:b/>
                <w:bCs/>
                <w:color w:val="000000"/>
                <w:sz w:val="14"/>
                <w:szCs w:val="14"/>
              </w:rPr>
            </w:pPr>
            <w:r w:rsidRPr="002F10AA">
              <w:rPr>
                <w:rFonts w:ascii="Verdana" w:hAnsi="Verdana" w:cs="Calibri"/>
                <w:b/>
                <w:bCs/>
                <w:color w:val="000000"/>
                <w:sz w:val="14"/>
                <w:szCs w:val="14"/>
              </w:rPr>
              <w:t>total</w:t>
            </w:r>
          </w:p>
        </w:tc>
        <w:tc>
          <w:tcPr>
            <w:tcW w:w="1701" w:type="dxa"/>
            <w:tcBorders>
              <w:top w:val="nil"/>
              <w:left w:val="nil"/>
              <w:bottom w:val="single" w:sz="8" w:space="0" w:color="auto"/>
              <w:right w:val="single" w:sz="8" w:space="0" w:color="auto"/>
            </w:tcBorders>
            <w:shd w:val="clear" w:color="auto" w:fill="D9D9D9"/>
            <w:hideMark/>
          </w:tcPr>
          <w:p w:rsidR="00FE0461" w:rsidRPr="002F10AA" w:rsidRDefault="00FE0461" w:rsidP="00FE0461">
            <w:pPr>
              <w:jc w:val="both"/>
              <w:rPr>
                <w:rFonts w:ascii="Verdana" w:hAnsi="Verdana" w:cs="Calibri"/>
                <w:b/>
                <w:bCs/>
                <w:color w:val="000000"/>
                <w:sz w:val="14"/>
                <w:szCs w:val="14"/>
              </w:rPr>
            </w:pPr>
            <w:r w:rsidRPr="002F10AA">
              <w:rPr>
                <w:rFonts w:ascii="Verdana" w:hAnsi="Verdana" w:cs="Calibri"/>
                <w:b/>
                <w:bCs/>
                <w:color w:val="000000"/>
                <w:sz w:val="14"/>
                <w:szCs w:val="14"/>
              </w:rPr>
              <w:t>(Total Máximo)</w:t>
            </w:r>
          </w:p>
        </w:tc>
        <w:tc>
          <w:tcPr>
            <w:tcW w:w="1842" w:type="dxa"/>
            <w:tcBorders>
              <w:top w:val="nil"/>
              <w:left w:val="nil"/>
              <w:bottom w:val="single" w:sz="8" w:space="0" w:color="auto"/>
              <w:right w:val="single" w:sz="8" w:space="0" w:color="auto"/>
            </w:tcBorders>
            <w:shd w:val="clear" w:color="auto" w:fill="D9D9D9"/>
            <w:hideMark/>
          </w:tcPr>
          <w:p w:rsidR="00FE0461" w:rsidRPr="002F10AA" w:rsidRDefault="00FE0461" w:rsidP="00FE0461">
            <w:pPr>
              <w:jc w:val="both"/>
              <w:rPr>
                <w:rFonts w:ascii="Verdana" w:hAnsi="Verdana" w:cs="Calibri"/>
                <w:b/>
                <w:bCs/>
                <w:color w:val="000000"/>
                <w:sz w:val="14"/>
                <w:szCs w:val="14"/>
              </w:rPr>
            </w:pPr>
            <w:r w:rsidRPr="002F10AA">
              <w:rPr>
                <w:rFonts w:ascii="Verdana" w:hAnsi="Verdana" w:cs="Calibri"/>
                <w:b/>
                <w:bCs/>
                <w:color w:val="000000"/>
                <w:sz w:val="14"/>
                <w:szCs w:val="14"/>
              </w:rPr>
              <w:t>(Total Máximo)</w:t>
            </w:r>
          </w:p>
        </w:tc>
      </w:tr>
      <w:tr w:rsidR="00FE0461" w:rsidRPr="002F10AA" w:rsidTr="00FE0461">
        <w:trPr>
          <w:trHeight w:val="1067"/>
        </w:trPr>
        <w:tc>
          <w:tcPr>
            <w:tcW w:w="576" w:type="dxa"/>
            <w:tcBorders>
              <w:top w:val="nil"/>
              <w:left w:val="single" w:sz="8" w:space="0" w:color="auto"/>
              <w:bottom w:val="single" w:sz="4" w:space="0" w:color="auto"/>
              <w:right w:val="single" w:sz="8" w:space="0" w:color="auto"/>
            </w:tcBorders>
            <w:shd w:val="clear" w:color="auto" w:fill="auto"/>
            <w:hideMark/>
          </w:tcPr>
          <w:p w:rsidR="00FE0461" w:rsidRPr="002F10AA" w:rsidRDefault="00FE0461" w:rsidP="00FE0461">
            <w:pPr>
              <w:jc w:val="both"/>
              <w:rPr>
                <w:rFonts w:ascii="Verdana" w:hAnsi="Verdana" w:cs="Calibri"/>
                <w:bCs/>
                <w:color w:val="000000"/>
                <w:sz w:val="16"/>
                <w:szCs w:val="16"/>
              </w:rPr>
            </w:pPr>
            <w:r w:rsidRPr="002F10AA">
              <w:rPr>
                <w:rFonts w:ascii="Verdana" w:hAnsi="Verdana" w:cs="Calibri"/>
                <w:b/>
                <w:bCs/>
                <w:color w:val="000000"/>
                <w:sz w:val="16"/>
                <w:szCs w:val="16"/>
              </w:rPr>
              <w:t> </w:t>
            </w:r>
            <w:r w:rsidRPr="002F10AA">
              <w:rPr>
                <w:rFonts w:ascii="Verdana" w:hAnsi="Verdana" w:cs="Calibri"/>
                <w:bCs/>
                <w:color w:val="000000"/>
                <w:sz w:val="16"/>
                <w:szCs w:val="16"/>
              </w:rPr>
              <w:t>1</w:t>
            </w:r>
          </w:p>
        </w:tc>
        <w:tc>
          <w:tcPr>
            <w:tcW w:w="4244" w:type="dxa"/>
            <w:tcBorders>
              <w:top w:val="nil"/>
              <w:left w:val="single" w:sz="8" w:space="0" w:color="auto"/>
              <w:bottom w:val="single" w:sz="8" w:space="0" w:color="000000"/>
              <w:right w:val="single" w:sz="8" w:space="0" w:color="auto"/>
            </w:tcBorders>
            <w:shd w:val="clear" w:color="auto" w:fill="auto"/>
            <w:hideMark/>
          </w:tcPr>
          <w:p w:rsidR="00FE0461" w:rsidRPr="002F10AA" w:rsidRDefault="00FE0461" w:rsidP="00FE0461">
            <w:pPr>
              <w:jc w:val="both"/>
              <w:rPr>
                <w:rFonts w:ascii="Verdana" w:hAnsi="Verdana" w:cs="Calibri"/>
                <w:color w:val="000000"/>
                <w:sz w:val="16"/>
                <w:szCs w:val="16"/>
              </w:rPr>
            </w:pPr>
            <w:r w:rsidRPr="002F10AA">
              <w:rPr>
                <w:rFonts w:ascii="Verdana" w:hAnsi="Verdana" w:cs="Calibri"/>
                <w:color w:val="000000"/>
                <w:sz w:val="16"/>
                <w:szCs w:val="16"/>
              </w:rPr>
              <w:t xml:space="preserve">BLAZER FEMININO - </w:t>
            </w:r>
            <w:r w:rsidRPr="002F10AA">
              <w:rPr>
                <w:rFonts w:ascii="Verdana" w:hAnsi="Verdana" w:cs="Calibri"/>
                <w:color w:val="000000"/>
                <w:sz w:val="16"/>
                <w:szCs w:val="16"/>
                <w:u w:val="single"/>
              </w:rPr>
              <w:t xml:space="preserve">Características gerais: </w:t>
            </w:r>
            <w:r w:rsidRPr="002F10AA">
              <w:rPr>
                <w:rFonts w:ascii="Verdana" w:hAnsi="Verdana" w:cs="Calibri"/>
                <w:color w:val="000000"/>
                <w:sz w:val="16"/>
                <w:szCs w:val="16"/>
              </w:rPr>
              <w:t xml:space="preserve">Blazer padrão alfaiataria, </w:t>
            </w:r>
            <w:r>
              <w:rPr>
                <w:rFonts w:ascii="Verdana" w:hAnsi="Verdana" w:cs="Calibri"/>
                <w:color w:val="000000"/>
                <w:sz w:val="16"/>
                <w:szCs w:val="16"/>
              </w:rPr>
              <w:t>estruturado, gola esporte</w:t>
            </w:r>
            <w:r w:rsidRPr="002F10AA">
              <w:rPr>
                <w:rFonts w:ascii="Verdana" w:hAnsi="Verdana" w:cs="Calibri"/>
                <w:color w:val="000000"/>
                <w:sz w:val="16"/>
                <w:szCs w:val="16"/>
              </w:rPr>
              <w:t xml:space="preserve">, modelo </w:t>
            </w:r>
            <w:proofErr w:type="spellStart"/>
            <w:r w:rsidRPr="002F10AA">
              <w:rPr>
                <w:rFonts w:ascii="Verdana" w:hAnsi="Verdana" w:cs="Calibri"/>
                <w:color w:val="000000"/>
                <w:sz w:val="16"/>
                <w:szCs w:val="16"/>
              </w:rPr>
              <w:t>chanel</w:t>
            </w:r>
            <w:proofErr w:type="spellEnd"/>
            <w:r w:rsidRPr="002F10AA">
              <w:rPr>
                <w:rFonts w:ascii="Verdana" w:hAnsi="Verdana" w:cs="Calibri"/>
                <w:color w:val="000000"/>
                <w:sz w:val="16"/>
                <w:szCs w:val="16"/>
              </w:rPr>
              <w:t xml:space="preserve"> tradicional, com três</w:t>
            </w:r>
            <w:r>
              <w:rPr>
                <w:rFonts w:ascii="Verdana" w:hAnsi="Verdana" w:cs="Calibri"/>
                <w:color w:val="000000"/>
                <w:sz w:val="16"/>
                <w:szCs w:val="16"/>
              </w:rPr>
              <w:t xml:space="preserve"> botões, bolsos inclinados com dois vivos e lapela, com bordas arredondadas</w:t>
            </w:r>
            <w:r w:rsidRPr="002F10AA">
              <w:rPr>
                <w:rFonts w:ascii="Verdana" w:hAnsi="Verdana" w:cs="Calibri"/>
                <w:color w:val="000000"/>
                <w:sz w:val="16"/>
                <w:szCs w:val="16"/>
              </w:rPr>
              <w:t>. (com ajustes necessários)</w:t>
            </w:r>
          </w:p>
        </w:tc>
        <w:tc>
          <w:tcPr>
            <w:tcW w:w="993" w:type="dxa"/>
            <w:tcBorders>
              <w:top w:val="nil"/>
              <w:left w:val="single" w:sz="4" w:space="0" w:color="auto"/>
              <w:bottom w:val="single" w:sz="4" w:space="0" w:color="auto"/>
              <w:right w:val="single" w:sz="8" w:space="0" w:color="auto"/>
            </w:tcBorders>
            <w:shd w:val="clear" w:color="auto" w:fill="auto"/>
          </w:tcPr>
          <w:p w:rsidR="00FE0461" w:rsidRPr="002F10AA" w:rsidRDefault="00FE0461" w:rsidP="00FE0461">
            <w:pPr>
              <w:jc w:val="both"/>
              <w:rPr>
                <w:rFonts w:ascii="Verdana" w:hAnsi="Verdana" w:cs="Calibri"/>
                <w:color w:val="000000"/>
                <w:sz w:val="16"/>
                <w:szCs w:val="16"/>
              </w:rPr>
            </w:pPr>
            <w:r>
              <w:rPr>
                <w:rFonts w:ascii="Verdana" w:hAnsi="Verdana" w:cs="Calibri"/>
                <w:color w:val="000000"/>
                <w:sz w:val="16"/>
                <w:szCs w:val="16"/>
              </w:rPr>
              <w:t>42</w:t>
            </w:r>
          </w:p>
        </w:tc>
        <w:tc>
          <w:tcPr>
            <w:tcW w:w="1701" w:type="dxa"/>
            <w:tcBorders>
              <w:top w:val="nil"/>
              <w:left w:val="single" w:sz="8" w:space="0" w:color="auto"/>
              <w:bottom w:val="single" w:sz="4" w:space="0" w:color="auto"/>
              <w:right w:val="single" w:sz="8" w:space="0" w:color="auto"/>
            </w:tcBorders>
            <w:shd w:val="clear" w:color="auto" w:fill="auto"/>
            <w:hideMark/>
          </w:tcPr>
          <w:p w:rsidR="00FE0461" w:rsidRPr="002F10AA" w:rsidRDefault="00FE0461" w:rsidP="00FE0461">
            <w:pPr>
              <w:jc w:val="both"/>
              <w:rPr>
                <w:rFonts w:ascii="Verdana" w:hAnsi="Verdana" w:cs="Calibri"/>
                <w:b/>
                <w:bCs/>
                <w:color w:val="000000"/>
                <w:sz w:val="16"/>
                <w:szCs w:val="16"/>
              </w:rPr>
            </w:pPr>
            <w:r>
              <w:rPr>
                <w:rFonts w:ascii="Verdana" w:hAnsi="Verdana" w:cs="Calibri"/>
                <w:b/>
                <w:bCs/>
                <w:color w:val="000000"/>
                <w:sz w:val="16"/>
                <w:szCs w:val="16"/>
              </w:rPr>
              <w:t>R$ 109,00</w:t>
            </w:r>
          </w:p>
        </w:tc>
        <w:tc>
          <w:tcPr>
            <w:tcW w:w="1842" w:type="dxa"/>
            <w:tcBorders>
              <w:top w:val="nil"/>
              <w:left w:val="single" w:sz="8" w:space="0" w:color="auto"/>
              <w:bottom w:val="single" w:sz="8" w:space="0" w:color="000000"/>
              <w:right w:val="single" w:sz="8" w:space="0" w:color="auto"/>
            </w:tcBorders>
            <w:shd w:val="clear" w:color="auto" w:fill="auto"/>
            <w:hideMark/>
          </w:tcPr>
          <w:p w:rsidR="00FE0461" w:rsidRPr="002F10AA" w:rsidRDefault="00FE0461" w:rsidP="00FE0461">
            <w:pPr>
              <w:jc w:val="both"/>
              <w:rPr>
                <w:rFonts w:ascii="Verdana" w:hAnsi="Verdana" w:cs="Calibri"/>
                <w:b/>
                <w:bCs/>
                <w:color w:val="000000"/>
                <w:sz w:val="16"/>
                <w:szCs w:val="16"/>
              </w:rPr>
            </w:pPr>
            <w:r>
              <w:rPr>
                <w:rFonts w:ascii="Verdana" w:hAnsi="Verdana" w:cs="Calibri"/>
                <w:b/>
                <w:bCs/>
                <w:color w:val="000000"/>
                <w:sz w:val="16"/>
                <w:szCs w:val="16"/>
              </w:rPr>
              <w:t>R$ 4.578,00</w:t>
            </w:r>
          </w:p>
        </w:tc>
      </w:tr>
      <w:tr w:rsidR="00FE0461" w:rsidRPr="002F10AA" w:rsidTr="00FE0461">
        <w:trPr>
          <w:trHeight w:val="1039"/>
        </w:trPr>
        <w:tc>
          <w:tcPr>
            <w:tcW w:w="576" w:type="dxa"/>
            <w:tcBorders>
              <w:top w:val="single" w:sz="4" w:space="0" w:color="auto"/>
              <w:left w:val="single" w:sz="8" w:space="0" w:color="auto"/>
              <w:bottom w:val="single" w:sz="4" w:space="0" w:color="auto"/>
              <w:right w:val="single" w:sz="8" w:space="0" w:color="auto"/>
            </w:tcBorders>
            <w:shd w:val="clear" w:color="auto" w:fill="auto"/>
            <w:hideMark/>
          </w:tcPr>
          <w:p w:rsidR="00FE0461" w:rsidRPr="002F10AA" w:rsidRDefault="00FE0461" w:rsidP="00FE0461">
            <w:pPr>
              <w:jc w:val="both"/>
              <w:rPr>
                <w:rFonts w:ascii="Verdana" w:hAnsi="Verdana" w:cs="Calibri"/>
                <w:color w:val="000000"/>
                <w:sz w:val="16"/>
                <w:szCs w:val="16"/>
              </w:rPr>
            </w:pPr>
          </w:p>
          <w:p w:rsidR="00FE0461" w:rsidRPr="002F10AA" w:rsidRDefault="00FE0461" w:rsidP="00FE0461">
            <w:pPr>
              <w:jc w:val="both"/>
              <w:rPr>
                <w:rFonts w:ascii="Verdana" w:hAnsi="Verdana" w:cs="Calibri"/>
                <w:color w:val="000000"/>
                <w:sz w:val="16"/>
                <w:szCs w:val="16"/>
              </w:rPr>
            </w:pPr>
            <w:r>
              <w:rPr>
                <w:rFonts w:ascii="Verdana" w:hAnsi="Verdana" w:cs="Calibri"/>
                <w:color w:val="000000"/>
                <w:sz w:val="16"/>
                <w:szCs w:val="16"/>
              </w:rPr>
              <w:t>2</w:t>
            </w:r>
          </w:p>
        </w:tc>
        <w:tc>
          <w:tcPr>
            <w:tcW w:w="4244" w:type="dxa"/>
            <w:tcBorders>
              <w:top w:val="single" w:sz="4" w:space="0" w:color="auto"/>
              <w:left w:val="nil"/>
              <w:bottom w:val="single" w:sz="8" w:space="0" w:color="auto"/>
              <w:right w:val="single" w:sz="8" w:space="0" w:color="auto"/>
            </w:tcBorders>
            <w:shd w:val="clear" w:color="auto" w:fill="auto"/>
            <w:hideMark/>
          </w:tcPr>
          <w:p w:rsidR="00FE0461" w:rsidRPr="002F10AA" w:rsidRDefault="00FE0461" w:rsidP="00FE0461">
            <w:pPr>
              <w:jc w:val="both"/>
              <w:rPr>
                <w:rFonts w:ascii="Verdana" w:hAnsi="Verdana" w:cs="Calibri"/>
                <w:color w:val="000000"/>
                <w:sz w:val="16"/>
                <w:szCs w:val="16"/>
              </w:rPr>
            </w:pPr>
            <w:r w:rsidRPr="002F10AA">
              <w:rPr>
                <w:rFonts w:ascii="Verdana" w:hAnsi="Verdana" w:cs="Calibri"/>
                <w:color w:val="000000"/>
                <w:sz w:val="16"/>
                <w:szCs w:val="16"/>
              </w:rPr>
              <w:t xml:space="preserve">CALÇA FEMININA - </w:t>
            </w:r>
            <w:r w:rsidRPr="002F10AA">
              <w:rPr>
                <w:rFonts w:ascii="Verdana" w:hAnsi="Verdana" w:cs="Calibri"/>
                <w:color w:val="000000"/>
                <w:sz w:val="16"/>
                <w:szCs w:val="16"/>
                <w:u w:val="single"/>
              </w:rPr>
              <w:t>Características gerais</w:t>
            </w:r>
            <w:r w:rsidRPr="002F10AA">
              <w:rPr>
                <w:rFonts w:ascii="Verdana" w:hAnsi="Verdana" w:cs="Calibri"/>
                <w:color w:val="000000"/>
                <w:sz w:val="16"/>
                <w:szCs w:val="16"/>
              </w:rPr>
              <w:t>: Calça social, cós largo</w:t>
            </w:r>
            <w:r>
              <w:rPr>
                <w:rFonts w:ascii="Verdana" w:hAnsi="Verdana" w:cs="Calibri"/>
                <w:color w:val="000000"/>
                <w:sz w:val="16"/>
                <w:szCs w:val="16"/>
              </w:rPr>
              <w:t xml:space="preserve"> com 7 passadores de cinto</w:t>
            </w:r>
            <w:r w:rsidRPr="002F10AA">
              <w:rPr>
                <w:rFonts w:ascii="Verdana" w:hAnsi="Verdana" w:cs="Calibri"/>
                <w:color w:val="000000"/>
                <w:sz w:val="16"/>
                <w:szCs w:val="16"/>
              </w:rPr>
              <w:t>, fecho transpassado, bolso fr</w:t>
            </w:r>
            <w:r>
              <w:rPr>
                <w:rFonts w:ascii="Verdana" w:hAnsi="Verdana" w:cs="Calibri"/>
                <w:color w:val="000000"/>
                <w:sz w:val="16"/>
                <w:szCs w:val="16"/>
              </w:rPr>
              <w:t>ontal faca verdadeiro</w:t>
            </w:r>
            <w:r w:rsidRPr="002F10AA">
              <w:rPr>
                <w:rFonts w:ascii="Verdana" w:hAnsi="Verdana" w:cs="Calibri"/>
                <w:color w:val="000000"/>
                <w:sz w:val="16"/>
                <w:szCs w:val="16"/>
              </w:rPr>
              <w:t>, corte reto. (com ajustes necessários)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E0461" w:rsidRPr="00E764FD" w:rsidRDefault="00FE0461" w:rsidP="00FE0461">
            <w:pPr>
              <w:jc w:val="both"/>
              <w:rPr>
                <w:rFonts w:ascii="Verdana" w:hAnsi="Verdana" w:cs="Calibri"/>
                <w:bCs/>
                <w:color w:val="000000"/>
                <w:sz w:val="16"/>
                <w:szCs w:val="16"/>
              </w:rPr>
            </w:pPr>
            <w:r>
              <w:rPr>
                <w:rFonts w:ascii="Verdana" w:hAnsi="Verdana" w:cs="Calibri"/>
                <w:bCs/>
                <w:color w:val="000000"/>
                <w:sz w:val="16"/>
                <w:szCs w:val="16"/>
              </w:rPr>
              <w:t>69</w:t>
            </w:r>
          </w:p>
        </w:tc>
        <w:tc>
          <w:tcPr>
            <w:tcW w:w="1701" w:type="dxa"/>
            <w:tcBorders>
              <w:top w:val="single" w:sz="4" w:space="0" w:color="auto"/>
              <w:left w:val="single" w:sz="4" w:space="0" w:color="auto"/>
              <w:bottom w:val="single" w:sz="4" w:space="0" w:color="auto"/>
              <w:right w:val="single" w:sz="8" w:space="0" w:color="auto"/>
            </w:tcBorders>
            <w:shd w:val="clear" w:color="auto" w:fill="auto"/>
          </w:tcPr>
          <w:p w:rsidR="00FE0461" w:rsidRPr="002F10AA" w:rsidRDefault="00FE0461" w:rsidP="00FE0461">
            <w:pPr>
              <w:jc w:val="both"/>
              <w:rPr>
                <w:rFonts w:ascii="Verdana" w:hAnsi="Verdana" w:cs="Calibri"/>
                <w:b/>
                <w:bCs/>
                <w:color w:val="000000"/>
                <w:sz w:val="16"/>
                <w:szCs w:val="16"/>
              </w:rPr>
            </w:pPr>
            <w:r>
              <w:rPr>
                <w:rFonts w:ascii="Verdana" w:hAnsi="Verdana" w:cs="Calibri"/>
                <w:b/>
                <w:bCs/>
                <w:color w:val="000000"/>
                <w:sz w:val="16"/>
                <w:szCs w:val="16"/>
              </w:rPr>
              <w:t>R$ 66,00</w:t>
            </w:r>
          </w:p>
        </w:tc>
        <w:tc>
          <w:tcPr>
            <w:tcW w:w="1842" w:type="dxa"/>
            <w:tcBorders>
              <w:top w:val="single" w:sz="4" w:space="0" w:color="auto"/>
              <w:left w:val="nil"/>
              <w:bottom w:val="single" w:sz="4" w:space="0" w:color="auto"/>
              <w:right w:val="single" w:sz="8" w:space="0" w:color="auto"/>
            </w:tcBorders>
            <w:shd w:val="clear" w:color="auto" w:fill="auto"/>
            <w:hideMark/>
          </w:tcPr>
          <w:p w:rsidR="00FE0461" w:rsidRPr="002F10AA" w:rsidRDefault="00FE0461" w:rsidP="00FE0461">
            <w:pPr>
              <w:jc w:val="both"/>
              <w:rPr>
                <w:rFonts w:ascii="Verdana" w:hAnsi="Verdana" w:cs="Calibri"/>
                <w:b/>
                <w:bCs/>
                <w:color w:val="000000"/>
                <w:sz w:val="16"/>
                <w:szCs w:val="16"/>
              </w:rPr>
            </w:pPr>
            <w:r>
              <w:rPr>
                <w:rFonts w:ascii="Verdana" w:hAnsi="Verdana" w:cs="Calibri"/>
                <w:b/>
                <w:bCs/>
                <w:color w:val="000000"/>
                <w:sz w:val="16"/>
                <w:szCs w:val="16"/>
              </w:rPr>
              <w:t>R$ 4.554,00</w:t>
            </w:r>
          </w:p>
        </w:tc>
      </w:tr>
      <w:tr w:rsidR="00FE0461" w:rsidRPr="002F10AA" w:rsidTr="00FE0461">
        <w:trPr>
          <w:trHeight w:val="1187"/>
        </w:trPr>
        <w:tc>
          <w:tcPr>
            <w:tcW w:w="576" w:type="dxa"/>
            <w:tcBorders>
              <w:top w:val="single" w:sz="4" w:space="0" w:color="auto"/>
              <w:left w:val="single" w:sz="8" w:space="0" w:color="auto"/>
              <w:bottom w:val="single" w:sz="4" w:space="0" w:color="auto"/>
              <w:right w:val="single" w:sz="8" w:space="0" w:color="auto"/>
            </w:tcBorders>
            <w:shd w:val="clear" w:color="auto" w:fill="auto"/>
            <w:hideMark/>
          </w:tcPr>
          <w:p w:rsidR="00FE0461" w:rsidRPr="002F10AA" w:rsidRDefault="00FE0461" w:rsidP="00FE0461">
            <w:pPr>
              <w:jc w:val="both"/>
              <w:rPr>
                <w:rFonts w:ascii="Verdana" w:hAnsi="Verdana" w:cs="Calibri"/>
                <w:color w:val="000000"/>
                <w:sz w:val="16"/>
                <w:szCs w:val="16"/>
              </w:rPr>
            </w:pPr>
            <w:r w:rsidRPr="002F10AA">
              <w:rPr>
                <w:rFonts w:ascii="Verdana" w:hAnsi="Verdana" w:cs="Calibri"/>
                <w:color w:val="000000"/>
                <w:sz w:val="16"/>
                <w:szCs w:val="16"/>
              </w:rPr>
              <w:t> </w:t>
            </w:r>
          </w:p>
          <w:p w:rsidR="00FE0461" w:rsidRPr="002F10AA" w:rsidRDefault="00FE0461" w:rsidP="00FE0461">
            <w:pPr>
              <w:jc w:val="both"/>
              <w:rPr>
                <w:rFonts w:ascii="Verdana" w:hAnsi="Verdana" w:cs="Calibri"/>
                <w:color w:val="000000"/>
                <w:sz w:val="16"/>
                <w:szCs w:val="16"/>
              </w:rPr>
            </w:pPr>
            <w:r>
              <w:rPr>
                <w:rFonts w:ascii="Verdana" w:hAnsi="Verdana" w:cs="Calibri"/>
                <w:color w:val="000000"/>
                <w:sz w:val="16"/>
                <w:szCs w:val="16"/>
              </w:rPr>
              <w:t>3</w:t>
            </w:r>
          </w:p>
        </w:tc>
        <w:tc>
          <w:tcPr>
            <w:tcW w:w="4244" w:type="dxa"/>
            <w:tcBorders>
              <w:top w:val="single" w:sz="8" w:space="0" w:color="auto"/>
              <w:left w:val="single" w:sz="8" w:space="0" w:color="auto"/>
              <w:bottom w:val="single" w:sz="8" w:space="0" w:color="auto"/>
              <w:right w:val="single" w:sz="8" w:space="0" w:color="auto"/>
            </w:tcBorders>
            <w:shd w:val="clear" w:color="auto" w:fill="auto"/>
            <w:hideMark/>
          </w:tcPr>
          <w:p w:rsidR="00FE0461" w:rsidRDefault="00FE0461" w:rsidP="00FE0461">
            <w:pPr>
              <w:jc w:val="both"/>
              <w:rPr>
                <w:rFonts w:ascii="Verdana" w:hAnsi="Verdana" w:cs="Calibri"/>
                <w:color w:val="000000"/>
                <w:sz w:val="16"/>
                <w:szCs w:val="16"/>
              </w:rPr>
            </w:pPr>
          </w:p>
          <w:p w:rsidR="00FE0461" w:rsidRDefault="00FE0461" w:rsidP="00FE0461">
            <w:pPr>
              <w:jc w:val="both"/>
              <w:rPr>
                <w:rFonts w:ascii="Verdana" w:hAnsi="Verdana" w:cs="Calibri"/>
                <w:color w:val="000000"/>
                <w:sz w:val="16"/>
                <w:szCs w:val="16"/>
              </w:rPr>
            </w:pPr>
            <w:r>
              <w:rPr>
                <w:rFonts w:ascii="Verdana" w:hAnsi="Verdana" w:cs="Calibri"/>
                <w:color w:val="000000"/>
                <w:sz w:val="16"/>
                <w:szCs w:val="16"/>
              </w:rPr>
              <w:t>BÁSICA</w:t>
            </w:r>
            <w:r w:rsidRPr="00C362F0">
              <w:rPr>
                <w:rFonts w:ascii="Verdana" w:hAnsi="Verdana" w:cs="Calibri"/>
                <w:color w:val="000000"/>
                <w:sz w:val="16"/>
                <w:szCs w:val="16"/>
              </w:rPr>
              <w:t xml:space="preserve"> FEMININA </w:t>
            </w:r>
            <w:r>
              <w:rPr>
                <w:rFonts w:ascii="Verdana" w:hAnsi="Verdana" w:cs="Calibri"/>
                <w:color w:val="000000"/>
                <w:sz w:val="16"/>
                <w:szCs w:val="16"/>
              </w:rPr>
              <w:t>- SUPLEX</w:t>
            </w:r>
            <w:r w:rsidRPr="00C362F0">
              <w:rPr>
                <w:rFonts w:ascii="Verdana" w:hAnsi="Verdana" w:cs="Calibri"/>
                <w:color w:val="000000"/>
                <w:sz w:val="16"/>
                <w:szCs w:val="16"/>
              </w:rPr>
              <w:t xml:space="preserve"> - </w:t>
            </w:r>
            <w:r w:rsidRPr="00C362F0">
              <w:rPr>
                <w:rFonts w:ascii="Verdana" w:hAnsi="Verdana" w:cs="Calibri"/>
                <w:iCs/>
                <w:color w:val="000000"/>
                <w:sz w:val="16"/>
                <w:szCs w:val="16"/>
                <w:u w:val="single"/>
              </w:rPr>
              <w:t xml:space="preserve">Características gerais: </w:t>
            </w:r>
            <w:r>
              <w:rPr>
                <w:rFonts w:ascii="Verdana" w:hAnsi="Verdana" w:cs="Calibri"/>
                <w:iCs/>
                <w:color w:val="000000"/>
                <w:sz w:val="16"/>
                <w:szCs w:val="16"/>
              </w:rPr>
              <w:t>Corte quadrado, manga ¾, cor branca com frente dupla</w:t>
            </w:r>
            <w:r w:rsidRPr="00C362F0">
              <w:rPr>
                <w:rFonts w:ascii="Verdana" w:hAnsi="Verdana" w:cs="Calibri"/>
                <w:iCs/>
                <w:color w:val="000000"/>
                <w:sz w:val="16"/>
                <w:szCs w:val="16"/>
              </w:rPr>
              <w:t xml:space="preserve">. </w:t>
            </w:r>
            <w:r w:rsidRPr="00C362F0">
              <w:rPr>
                <w:rFonts w:ascii="Verdana" w:hAnsi="Verdana" w:cs="Calibri"/>
                <w:color w:val="000000"/>
                <w:sz w:val="16"/>
                <w:szCs w:val="16"/>
              </w:rPr>
              <w:t>(com ajustes necessários)</w:t>
            </w:r>
          </w:p>
          <w:p w:rsidR="00FE0461" w:rsidRPr="00C362F0" w:rsidRDefault="00FE0461" w:rsidP="00FE0461">
            <w:pPr>
              <w:jc w:val="both"/>
              <w:rPr>
                <w:rFonts w:ascii="Verdana" w:hAnsi="Verdana" w:cs="Calibri"/>
                <w:color w:val="000000"/>
                <w:sz w:val="16"/>
                <w:szCs w:val="16"/>
              </w:rPr>
            </w:pPr>
          </w:p>
        </w:tc>
        <w:tc>
          <w:tcPr>
            <w:tcW w:w="993" w:type="dxa"/>
            <w:tcBorders>
              <w:top w:val="single" w:sz="8" w:space="0" w:color="auto"/>
              <w:left w:val="single" w:sz="4" w:space="0" w:color="auto"/>
              <w:bottom w:val="single" w:sz="8" w:space="0" w:color="auto"/>
              <w:right w:val="single" w:sz="8" w:space="0" w:color="auto"/>
            </w:tcBorders>
            <w:shd w:val="clear" w:color="auto" w:fill="auto"/>
            <w:vAlign w:val="center"/>
          </w:tcPr>
          <w:p w:rsidR="00FE0461" w:rsidRPr="002F10AA" w:rsidRDefault="00FE0461" w:rsidP="00FE0461">
            <w:pPr>
              <w:jc w:val="both"/>
              <w:rPr>
                <w:rFonts w:ascii="Verdana" w:hAnsi="Verdana" w:cs="Calibri"/>
                <w:color w:val="000000"/>
                <w:sz w:val="16"/>
                <w:szCs w:val="16"/>
              </w:rPr>
            </w:pPr>
            <w:r>
              <w:rPr>
                <w:rFonts w:ascii="Verdana" w:hAnsi="Verdana" w:cs="Calibri"/>
                <w:color w:val="000000"/>
                <w:sz w:val="16"/>
                <w:szCs w:val="16"/>
              </w:rPr>
              <w:t>36</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E0461" w:rsidRPr="002F10AA" w:rsidRDefault="00FE0461" w:rsidP="00FE0461">
            <w:pPr>
              <w:jc w:val="both"/>
              <w:rPr>
                <w:rFonts w:ascii="Verdana" w:hAnsi="Verdana" w:cs="Calibri"/>
                <w:b/>
                <w:bCs/>
                <w:color w:val="000000"/>
                <w:sz w:val="16"/>
                <w:szCs w:val="16"/>
              </w:rPr>
            </w:pPr>
            <w:r>
              <w:rPr>
                <w:rFonts w:ascii="Verdana" w:hAnsi="Verdana" w:cs="Calibri"/>
                <w:b/>
                <w:bCs/>
                <w:color w:val="000000"/>
                <w:sz w:val="16"/>
                <w:szCs w:val="16"/>
              </w:rPr>
              <w:t>R$ 40,00</w:t>
            </w:r>
          </w:p>
        </w:tc>
        <w:tc>
          <w:tcPr>
            <w:tcW w:w="18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E0461" w:rsidRPr="002F10AA" w:rsidRDefault="00FE0461" w:rsidP="00FE0461">
            <w:pPr>
              <w:jc w:val="both"/>
              <w:rPr>
                <w:rFonts w:ascii="Verdana" w:hAnsi="Verdana" w:cs="Calibri"/>
                <w:b/>
                <w:bCs/>
                <w:color w:val="000000"/>
                <w:sz w:val="16"/>
                <w:szCs w:val="16"/>
              </w:rPr>
            </w:pPr>
            <w:r>
              <w:rPr>
                <w:rFonts w:ascii="Verdana" w:hAnsi="Verdana" w:cs="Calibri"/>
                <w:b/>
                <w:bCs/>
                <w:color w:val="000000"/>
                <w:sz w:val="16"/>
                <w:szCs w:val="16"/>
              </w:rPr>
              <w:t>R$ 1.440,00</w:t>
            </w:r>
          </w:p>
        </w:tc>
      </w:tr>
      <w:tr w:rsidR="00FE0461" w:rsidRPr="002F10AA" w:rsidTr="00FE0461">
        <w:trPr>
          <w:trHeight w:val="300"/>
        </w:trPr>
        <w:tc>
          <w:tcPr>
            <w:tcW w:w="576" w:type="dxa"/>
            <w:tcBorders>
              <w:top w:val="single" w:sz="4" w:space="0" w:color="auto"/>
              <w:left w:val="single" w:sz="8" w:space="0" w:color="auto"/>
              <w:bottom w:val="nil"/>
              <w:right w:val="nil"/>
            </w:tcBorders>
            <w:shd w:val="clear" w:color="auto" w:fill="auto"/>
            <w:hideMark/>
          </w:tcPr>
          <w:p w:rsidR="00FE0461" w:rsidRPr="002F10AA" w:rsidRDefault="00FE0461" w:rsidP="00FE0461">
            <w:pPr>
              <w:jc w:val="both"/>
              <w:rPr>
                <w:rFonts w:ascii="Verdana" w:hAnsi="Verdana" w:cs="Calibri"/>
                <w:color w:val="000000"/>
                <w:sz w:val="16"/>
                <w:szCs w:val="16"/>
              </w:rPr>
            </w:pPr>
            <w:r w:rsidRPr="002F10AA">
              <w:rPr>
                <w:rFonts w:ascii="Verdana" w:hAnsi="Verdana" w:cs="Calibri"/>
                <w:color w:val="000000"/>
                <w:sz w:val="16"/>
                <w:szCs w:val="16"/>
              </w:rPr>
              <w:t> </w:t>
            </w:r>
          </w:p>
        </w:tc>
        <w:tc>
          <w:tcPr>
            <w:tcW w:w="4244" w:type="dxa"/>
            <w:vMerge w:val="restart"/>
            <w:tcBorders>
              <w:top w:val="single" w:sz="8" w:space="0" w:color="auto"/>
              <w:left w:val="single" w:sz="8" w:space="0" w:color="auto"/>
              <w:bottom w:val="nil"/>
              <w:right w:val="single" w:sz="8" w:space="0" w:color="auto"/>
            </w:tcBorders>
            <w:shd w:val="clear" w:color="auto" w:fill="auto"/>
            <w:hideMark/>
          </w:tcPr>
          <w:p w:rsidR="00FE0461" w:rsidRPr="00C362F0" w:rsidRDefault="00FE0461" w:rsidP="00FE0461">
            <w:pPr>
              <w:jc w:val="both"/>
              <w:rPr>
                <w:rFonts w:ascii="Verdana" w:hAnsi="Verdana" w:cs="Calibri"/>
                <w:color w:val="000000"/>
                <w:sz w:val="16"/>
                <w:szCs w:val="16"/>
              </w:rPr>
            </w:pPr>
            <w:r>
              <w:rPr>
                <w:rFonts w:ascii="Verdana" w:hAnsi="Verdana" w:cs="Calibri"/>
                <w:color w:val="000000"/>
                <w:sz w:val="16"/>
                <w:szCs w:val="16"/>
              </w:rPr>
              <w:t>CAMISA</w:t>
            </w:r>
            <w:r w:rsidRPr="00C362F0">
              <w:rPr>
                <w:rFonts w:ascii="Verdana" w:hAnsi="Verdana" w:cs="Calibri"/>
                <w:color w:val="000000"/>
                <w:sz w:val="16"/>
                <w:szCs w:val="16"/>
              </w:rPr>
              <w:t xml:space="preserve"> FEMININA - MANGA LONGA - </w:t>
            </w:r>
            <w:r w:rsidRPr="00C362F0">
              <w:rPr>
                <w:rFonts w:ascii="Verdana" w:hAnsi="Verdana" w:cs="Calibri"/>
                <w:iCs/>
                <w:color w:val="000000"/>
                <w:sz w:val="16"/>
                <w:szCs w:val="16"/>
                <w:u w:val="single"/>
              </w:rPr>
              <w:t xml:space="preserve">Características gerais: </w:t>
            </w:r>
            <w:r>
              <w:rPr>
                <w:rFonts w:ascii="Verdana" w:hAnsi="Verdana" w:cs="Calibri"/>
                <w:iCs/>
                <w:color w:val="000000"/>
                <w:sz w:val="16"/>
                <w:szCs w:val="16"/>
              </w:rPr>
              <w:t xml:space="preserve">Padrão camisaria; Gola </w:t>
            </w:r>
            <w:r w:rsidRPr="00C362F0">
              <w:rPr>
                <w:rFonts w:ascii="Verdana" w:hAnsi="Verdana" w:cs="Calibri"/>
                <w:iCs/>
                <w:color w:val="000000"/>
                <w:sz w:val="16"/>
                <w:szCs w:val="16"/>
              </w:rPr>
              <w:t>Social</w:t>
            </w:r>
            <w:r>
              <w:rPr>
                <w:rFonts w:ascii="Verdana" w:hAnsi="Verdana" w:cs="Calibri"/>
                <w:iCs/>
                <w:color w:val="000000"/>
                <w:sz w:val="16"/>
                <w:szCs w:val="16"/>
              </w:rPr>
              <w:t>; Manga longa, com lateral arredondada.</w:t>
            </w:r>
            <w:r w:rsidRPr="00C362F0">
              <w:rPr>
                <w:rFonts w:ascii="Verdana" w:hAnsi="Verdana" w:cs="Calibri"/>
                <w:color w:val="000000"/>
                <w:sz w:val="16"/>
                <w:szCs w:val="16"/>
              </w:rPr>
              <w:t xml:space="preserve"> (com ajustes necessários)</w:t>
            </w:r>
          </w:p>
        </w:tc>
        <w:tc>
          <w:tcPr>
            <w:tcW w:w="993" w:type="dxa"/>
            <w:tcBorders>
              <w:top w:val="single" w:sz="8" w:space="0" w:color="auto"/>
              <w:left w:val="single" w:sz="4" w:space="0" w:color="auto"/>
              <w:bottom w:val="nil"/>
              <w:right w:val="single" w:sz="8" w:space="0" w:color="auto"/>
            </w:tcBorders>
            <w:shd w:val="clear" w:color="auto" w:fill="auto"/>
            <w:vAlign w:val="center"/>
          </w:tcPr>
          <w:p w:rsidR="00FE0461" w:rsidRPr="002F10AA" w:rsidRDefault="00FE0461" w:rsidP="00FE0461">
            <w:pPr>
              <w:jc w:val="both"/>
              <w:rPr>
                <w:rFonts w:ascii="Verdana" w:hAnsi="Verdana" w:cs="Calibri"/>
                <w:color w:val="000000"/>
                <w:sz w:val="16"/>
                <w:szCs w:val="16"/>
              </w:rPr>
            </w:pPr>
          </w:p>
        </w:tc>
        <w:tc>
          <w:tcPr>
            <w:tcW w:w="1701" w:type="dxa"/>
            <w:tcBorders>
              <w:top w:val="single" w:sz="8" w:space="0" w:color="auto"/>
              <w:left w:val="nil"/>
              <w:bottom w:val="nil"/>
              <w:right w:val="single" w:sz="8" w:space="0" w:color="auto"/>
            </w:tcBorders>
            <w:shd w:val="clear" w:color="auto" w:fill="auto"/>
            <w:vAlign w:val="center"/>
            <w:hideMark/>
          </w:tcPr>
          <w:p w:rsidR="00FE0461" w:rsidRPr="002F10AA" w:rsidRDefault="00FE0461" w:rsidP="00FE0461">
            <w:pPr>
              <w:jc w:val="both"/>
              <w:rPr>
                <w:rFonts w:ascii="Verdana" w:hAnsi="Verdana" w:cs="Calibri"/>
                <w:b/>
                <w:bCs/>
                <w:color w:val="000000"/>
                <w:sz w:val="16"/>
                <w:szCs w:val="16"/>
              </w:rPr>
            </w:pPr>
            <w:r>
              <w:rPr>
                <w:rFonts w:ascii="Verdana" w:hAnsi="Verdana" w:cs="Calibri"/>
                <w:b/>
                <w:bCs/>
                <w:color w:val="000000"/>
                <w:sz w:val="16"/>
                <w:szCs w:val="16"/>
              </w:rPr>
              <w:t>R$ 47,00</w:t>
            </w:r>
          </w:p>
        </w:tc>
        <w:tc>
          <w:tcPr>
            <w:tcW w:w="1842" w:type="dxa"/>
            <w:tcBorders>
              <w:top w:val="single" w:sz="8" w:space="0" w:color="auto"/>
              <w:left w:val="nil"/>
              <w:bottom w:val="nil"/>
              <w:right w:val="single" w:sz="8" w:space="0" w:color="auto"/>
            </w:tcBorders>
            <w:shd w:val="clear" w:color="auto" w:fill="auto"/>
            <w:vAlign w:val="center"/>
            <w:hideMark/>
          </w:tcPr>
          <w:p w:rsidR="00FE0461" w:rsidRPr="002F10AA" w:rsidRDefault="00FE0461" w:rsidP="00FE0461">
            <w:pPr>
              <w:jc w:val="both"/>
              <w:rPr>
                <w:rFonts w:ascii="Verdana" w:hAnsi="Verdana" w:cs="Calibri"/>
                <w:b/>
                <w:bCs/>
                <w:color w:val="000000"/>
                <w:sz w:val="16"/>
                <w:szCs w:val="16"/>
              </w:rPr>
            </w:pPr>
            <w:r>
              <w:rPr>
                <w:rFonts w:ascii="Verdana" w:hAnsi="Verdana" w:cs="Calibri"/>
                <w:b/>
                <w:bCs/>
                <w:color w:val="000000"/>
                <w:sz w:val="16"/>
                <w:szCs w:val="16"/>
              </w:rPr>
              <w:t>R$ 3.243,00</w:t>
            </w:r>
          </w:p>
        </w:tc>
      </w:tr>
      <w:tr w:rsidR="00FE0461" w:rsidRPr="002F10AA" w:rsidTr="00FE0461">
        <w:trPr>
          <w:trHeight w:val="435"/>
        </w:trPr>
        <w:tc>
          <w:tcPr>
            <w:tcW w:w="576" w:type="dxa"/>
            <w:tcBorders>
              <w:top w:val="nil"/>
              <w:left w:val="single" w:sz="8" w:space="0" w:color="auto"/>
              <w:bottom w:val="single" w:sz="4" w:space="0" w:color="auto"/>
              <w:right w:val="nil"/>
            </w:tcBorders>
            <w:shd w:val="clear" w:color="auto" w:fill="auto"/>
            <w:hideMark/>
          </w:tcPr>
          <w:p w:rsidR="00FE0461" w:rsidRPr="002F10AA" w:rsidRDefault="00FE0461" w:rsidP="00FE0461">
            <w:pPr>
              <w:jc w:val="both"/>
              <w:rPr>
                <w:rFonts w:ascii="Verdana" w:hAnsi="Verdana" w:cs="Calibri"/>
                <w:color w:val="000000"/>
                <w:sz w:val="16"/>
                <w:szCs w:val="16"/>
              </w:rPr>
            </w:pPr>
            <w:r>
              <w:rPr>
                <w:rFonts w:ascii="Verdana" w:hAnsi="Verdana" w:cs="Calibri"/>
                <w:color w:val="000000"/>
                <w:sz w:val="16"/>
                <w:szCs w:val="16"/>
              </w:rPr>
              <w:t>4</w:t>
            </w:r>
          </w:p>
        </w:tc>
        <w:tc>
          <w:tcPr>
            <w:tcW w:w="4244" w:type="dxa"/>
            <w:vMerge/>
            <w:tcBorders>
              <w:top w:val="single" w:sz="8" w:space="0" w:color="auto"/>
              <w:left w:val="single" w:sz="8" w:space="0" w:color="auto"/>
              <w:bottom w:val="single" w:sz="4" w:space="0" w:color="auto"/>
              <w:right w:val="single" w:sz="8" w:space="0" w:color="auto"/>
            </w:tcBorders>
            <w:vAlign w:val="center"/>
            <w:hideMark/>
          </w:tcPr>
          <w:p w:rsidR="00FE0461" w:rsidRPr="00C362F0" w:rsidRDefault="00FE0461" w:rsidP="00FE0461">
            <w:pPr>
              <w:jc w:val="both"/>
              <w:rPr>
                <w:rFonts w:ascii="Verdana" w:hAnsi="Verdana" w:cs="Calibri"/>
                <w:color w:val="000000"/>
                <w:sz w:val="16"/>
                <w:szCs w:val="16"/>
              </w:rPr>
            </w:pPr>
          </w:p>
        </w:tc>
        <w:tc>
          <w:tcPr>
            <w:tcW w:w="993" w:type="dxa"/>
            <w:tcBorders>
              <w:top w:val="nil"/>
              <w:left w:val="single" w:sz="4" w:space="0" w:color="auto"/>
              <w:bottom w:val="single" w:sz="4" w:space="0" w:color="auto"/>
              <w:right w:val="single" w:sz="8" w:space="0" w:color="auto"/>
            </w:tcBorders>
            <w:shd w:val="clear" w:color="auto" w:fill="auto"/>
            <w:vAlign w:val="center"/>
          </w:tcPr>
          <w:p w:rsidR="00FE0461" w:rsidRPr="002F10AA" w:rsidRDefault="00FE0461" w:rsidP="00FE0461">
            <w:pPr>
              <w:jc w:val="both"/>
              <w:rPr>
                <w:rFonts w:ascii="Verdana" w:hAnsi="Verdana" w:cs="Calibri"/>
                <w:color w:val="000000"/>
                <w:sz w:val="16"/>
                <w:szCs w:val="16"/>
              </w:rPr>
            </w:pPr>
            <w:r>
              <w:rPr>
                <w:rFonts w:ascii="Verdana" w:hAnsi="Verdana" w:cs="Calibri"/>
                <w:color w:val="000000"/>
                <w:sz w:val="16"/>
                <w:szCs w:val="16"/>
              </w:rPr>
              <w:t>69</w:t>
            </w:r>
          </w:p>
        </w:tc>
        <w:tc>
          <w:tcPr>
            <w:tcW w:w="1701" w:type="dxa"/>
            <w:tcBorders>
              <w:top w:val="nil"/>
              <w:left w:val="nil"/>
              <w:bottom w:val="single" w:sz="4" w:space="0" w:color="auto"/>
              <w:right w:val="single" w:sz="8" w:space="0" w:color="auto"/>
            </w:tcBorders>
            <w:shd w:val="clear" w:color="auto" w:fill="auto"/>
            <w:vAlign w:val="center"/>
            <w:hideMark/>
          </w:tcPr>
          <w:p w:rsidR="00FE0461" w:rsidRPr="002F10AA" w:rsidRDefault="00FE0461" w:rsidP="00FE0461">
            <w:pPr>
              <w:jc w:val="both"/>
              <w:rPr>
                <w:rFonts w:ascii="Verdana" w:hAnsi="Verdana" w:cs="Calibri"/>
                <w:b/>
                <w:bCs/>
                <w:color w:val="000000"/>
                <w:sz w:val="16"/>
                <w:szCs w:val="16"/>
              </w:rPr>
            </w:pPr>
          </w:p>
        </w:tc>
        <w:tc>
          <w:tcPr>
            <w:tcW w:w="1842" w:type="dxa"/>
            <w:tcBorders>
              <w:top w:val="nil"/>
              <w:left w:val="nil"/>
              <w:bottom w:val="single" w:sz="4" w:space="0" w:color="auto"/>
              <w:right w:val="single" w:sz="8" w:space="0" w:color="auto"/>
            </w:tcBorders>
            <w:shd w:val="clear" w:color="auto" w:fill="auto"/>
            <w:vAlign w:val="center"/>
            <w:hideMark/>
          </w:tcPr>
          <w:p w:rsidR="00FE0461" w:rsidRPr="002F10AA" w:rsidRDefault="00FE0461" w:rsidP="00FE0461">
            <w:pPr>
              <w:jc w:val="both"/>
              <w:rPr>
                <w:rFonts w:ascii="Verdana" w:hAnsi="Verdana" w:cs="Calibri"/>
                <w:b/>
                <w:bCs/>
                <w:color w:val="000000"/>
                <w:sz w:val="16"/>
                <w:szCs w:val="16"/>
              </w:rPr>
            </w:pPr>
          </w:p>
        </w:tc>
      </w:tr>
      <w:tr w:rsidR="00FE0461" w:rsidRPr="002F10AA" w:rsidTr="00FE0461">
        <w:trPr>
          <w:trHeight w:val="729"/>
        </w:trPr>
        <w:tc>
          <w:tcPr>
            <w:tcW w:w="576" w:type="dxa"/>
            <w:tcBorders>
              <w:top w:val="single" w:sz="4" w:space="0" w:color="auto"/>
              <w:left w:val="single" w:sz="8" w:space="0" w:color="auto"/>
              <w:bottom w:val="single" w:sz="4" w:space="0" w:color="auto"/>
              <w:right w:val="single" w:sz="8" w:space="0" w:color="auto"/>
            </w:tcBorders>
            <w:shd w:val="clear" w:color="auto" w:fill="auto"/>
            <w:hideMark/>
          </w:tcPr>
          <w:p w:rsidR="00FE0461" w:rsidRDefault="00FE0461" w:rsidP="00FE0461">
            <w:pPr>
              <w:jc w:val="both"/>
              <w:rPr>
                <w:rFonts w:ascii="Verdana" w:hAnsi="Verdana" w:cs="Calibri"/>
                <w:color w:val="000000"/>
                <w:sz w:val="16"/>
                <w:szCs w:val="16"/>
              </w:rPr>
            </w:pPr>
          </w:p>
          <w:p w:rsidR="00FE0461" w:rsidRPr="002F10AA" w:rsidRDefault="00FE0461" w:rsidP="00FE0461">
            <w:pPr>
              <w:jc w:val="both"/>
              <w:rPr>
                <w:rFonts w:ascii="Verdana" w:hAnsi="Verdana" w:cs="Calibri"/>
                <w:color w:val="000000"/>
                <w:sz w:val="16"/>
                <w:szCs w:val="16"/>
              </w:rPr>
            </w:pPr>
            <w:r>
              <w:rPr>
                <w:rFonts w:ascii="Verdana" w:hAnsi="Verdana" w:cs="Calibri"/>
                <w:color w:val="000000"/>
                <w:sz w:val="16"/>
                <w:szCs w:val="16"/>
              </w:rPr>
              <w:t>5</w:t>
            </w:r>
          </w:p>
        </w:tc>
        <w:tc>
          <w:tcPr>
            <w:tcW w:w="4244" w:type="dxa"/>
            <w:tcBorders>
              <w:top w:val="single" w:sz="4" w:space="0" w:color="auto"/>
              <w:left w:val="single" w:sz="8" w:space="0" w:color="auto"/>
              <w:bottom w:val="single" w:sz="4" w:space="0" w:color="auto"/>
              <w:right w:val="single" w:sz="8" w:space="0" w:color="auto"/>
            </w:tcBorders>
            <w:shd w:val="clear" w:color="auto" w:fill="auto"/>
            <w:hideMark/>
          </w:tcPr>
          <w:p w:rsidR="00FE0461" w:rsidRDefault="00FE0461" w:rsidP="00FE0461">
            <w:pPr>
              <w:jc w:val="both"/>
              <w:rPr>
                <w:rFonts w:ascii="Verdana" w:hAnsi="Verdana" w:cs="Calibri"/>
                <w:color w:val="000000"/>
                <w:sz w:val="16"/>
                <w:szCs w:val="16"/>
              </w:rPr>
            </w:pPr>
            <w:r>
              <w:rPr>
                <w:rFonts w:ascii="Verdana" w:hAnsi="Verdana" w:cs="Calibri"/>
                <w:color w:val="000000"/>
                <w:sz w:val="16"/>
                <w:szCs w:val="16"/>
              </w:rPr>
              <w:t>CAMISA FEMININA - MANGA CURTA</w:t>
            </w:r>
            <w:r w:rsidRPr="00C362F0">
              <w:rPr>
                <w:rFonts w:ascii="Verdana" w:hAnsi="Verdana" w:cs="Calibri"/>
                <w:color w:val="000000"/>
                <w:sz w:val="16"/>
                <w:szCs w:val="16"/>
              </w:rPr>
              <w:t xml:space="preserve"> - </w:t>
            </w:r>
            <w:r w:rsidRPr="00C362F0">
              <w:rPr>
                <w:rFonts w:ascii="Verdana" w:hAnsi="Verdana" w:cs="Calibri"/>
                <w:iCs/>
                <w:color w:val="000000"/>
                <w:sz w:val="16"/>
                <w:szCs w:val="16"/>
                <w:u w:val="single"/>
              </w:rPr>
              <w:t xml:space="preserve">Características gerais: </w:t>
            </w:r>
            <w:r>
              <w:rPr>
                <w:rFonts w:ascii="Verdana" w:hAnsi="Verdana" w:cs="Calibri"/>
                <w:iCs/>
                <w:color w:val="000000"/>
                <w:sz w:val="16"/>
                <w:szCs w:val="16"/>
              </w:rPr>
              <w:t xml:space="preserve">Padrão camisaria; Gola </w:t>
            </w:r>
            <w:r w:rsidRPr="00C362F0">
              <w:rPr>
                <w:rFonts w:ascii="Verdana" w:hAnsi="Verdana" w:cs="Calibri"/>
                <w:iCs/>
                <w:color w:val="000000"/>
                <w:sz w:val="16"/>
                <w:szCs w:val="16"/>
              </w:rPr>
              <w:t>Social</w:t>
            </w:r>
            <w:r>
              <w:rPr>
                <w:rFonts w:ascii="Verdana" w:hAnsi="Verdana" w:cs="Calibri"/>
                <w:iCs/>
                <w:color w:val="000000"/>
                <w:sz w:val="16"/>
                <w:szCs w:val="16"/>
              </w:rPr>
              <w:t>; Manga longa, com lateral arredondada.</w:t>
            </w:r>
            <w:r w:rsidRPr="00C362F0">
              <w:rPr>
                <w:rFonts w:ascii="Verdana" w:hAnsi="Verdana" w:cs="Calibri"/>
                <w:color w:val="000000"/>
                <w:sz w:val="16"/>
                <w:szCs w:val="16"/>
              </w:rPr>
              <w:t xml:space="preserve"> (com ajustes necessários)</w:t>
            </w:r>
          </w:p>
        </w:tc>
        <w:tc>
          <w:tcPr>
            <w:tcW w:w="993" w:type="dxa"/>
            <w:tcBorders>
              <w:top w:val="single" w:sz="4" w:space="0" w:color="auto"/>
              <w:left w:val="single" w:sz="4" w:space="0" w:color="auto"/>
              <w:bottom w:val="single" w:sz="4" w:space="0" w:color="auto"/>
              <w:right w:val="single" w:sz="8" w:space="0" w:color="auto"/>
            </w:tcBorders>
            <w:shd w:val="clear" w:color="auto" w:fill="auto"/>
            <w:vAlign w:val="center"/>
          </w:tcPr>
          <w:p w:rsidR="00FE0461" w:rsidRDefault="00FE0461" w:rsidP="00FE0461">
            <w:pPr>
              <w:jc w:val="both"/>
              <w:rPr>
                <w:rFonts w:ascii="Verdana" w:hAnsi="Verdana" w:cs="Calibri"/>
                <w:color w:val="000000"/>
                <w:sz w:val="16"/>
                <w:szCs w:val="16"/>
              </w:rPr>
            </w:pPr>
            <w:r>
              <w:rPr>
                <w:rFonts w:ascii="Verdana" w:hAnsi="Verdana" w:cs="Calibri"/>
                <w:color w:val="000000"/>
                <w:sz w:val="16"/>
                <w:szCs w:val="16"/>
              </w:rPr>
              <w:t>4</w:t>
            </w:r>
          </w:p>
        </w:tc>
        <w:tc>
          <w:tcPr>
            <w:tcW w:w="170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FE0461" w:rsidRPr="002F10AA" w:rsidRDefault="00FE0461" w:rsidP="00FE0461">
            <w:pPr>
              <w:jc w:val="both"/>
              <w:rPr>
                <w:rFonts w:ascii="Verdana" w:hAnsi="Verdana" w:cs="Calibri"/>
                <w:b/>
                <w:bCs/>
                <w:color w:val="000000"/>
                <w:sz w:val="16"/>
                <w:szCs w:val="16"/>
              </w:rPr>
            </w:pPr>
            <w:r>
              <w:rPr>
                <w:rFonts w:ascii="Verdana" w:hAnsi="Verdana" w:cs="Calibri"/>
                <w:b/>
                <w:bCs/>
                <w:color w:val="000000"/>
                <w:sz w:val="16"/>
                <w:szCs w:val="16"/>
              </w:rPr>
              <w:t>R$ 46,00</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FE0461" w:rsidRPr="002F10AA" w:rsidRDefault="00FE0461" w:rsidP="00FE0461">
            <w:pPr>
              <w:jc w:val="both"/>
              <w:rPr>
                <w:rFonts w:ascii="Verdana" w:hAnsi="Verdana" w:cs="Calibri"/>
                <w:b/>
                <w:bCs/>
                <w:color w:val="000000"/>
                <w:sz w:val="16"/>
                <w:szCs w:val="16"/>
              </w:rPr>
            </w:pPr>
            <w:r>
              <w:rPr>
                <w:rFonts w:ascii="Verdana" w:hAnsi="Verdana" w:cs="Calibri"/>
                <w:b/>
                <w:bCs/>
                <w:color w:val="000000"/>
                <w:sz w:val="16"/>
                <w:szCs w:val="16"/>
              </w:rPr>
              <w:t>R$ 184,00</w:t>
            </w:r>
          </w:p>
        </w:tc>
      </w:tr>
      <w:tr w:rsidR="00FE0461" w:rsidRPr="002F10AA" w:rsidTr="00FE0461">
        <w:trPr>
          <w:trHeight w:val="729"/>
        </w:trPr>
        <w:tc>
          <w:tcPr>
            <w:tcW w:w="576" w:type="dxa"/>
            <w:tcBorders>
              <w:top w:val="single" w:sz="4" w:space="0" w:color="auto"/>
              <w:left w:val="single" w:sz="8" w:space="0" w:color="auto"/>
              <w:bottom w:val="single" w:sz="4" w:space="0" w:color="auto"/>
              <w:right w:val="single" w:sz="8" w:space="0" w:color="auto"/>
            </w:tcBorders>
            <w:shd w:val="clear" w:color="auto" w:fill="auto"/>
            <w:hideMark/>
          </w:tcPr>
          <w:p w:rsidR="00FE0461" w:rsidRPr="002F10AA" w:rsidRDefault="00FE0461" w:rsidP="00FE0461">
            <w:pPr>
              <w:jc w:val="both"/>
              <w:rPr>
                <w:rFonts w:ascii="Verdana" w:hAnsi="Verdana" w:cs="Calibri"/>
                <w:color w:val="000000"/>
                <w:sz w:val="16"/>
                <w:szCs w:val="16"/>
              </w:rPr>
            </w:pPr>
          </w:p>
          <w:p w:rsidR="00FE0461" w:rsidRPr="002F10AA" w:rsidRDefault="00FE0461" w:rsidP="00FE0461">
            <w:pPr>
              <w:jc w:val="both"/>
              <w:rPr>
                <w:rFonts w:ascii="Verdana" w:hAnsi="Verdana" w:cs="Calibri"/>
                <w:color w:val="000000"/>
                <w:sz w:val="16"/>
                <w:szCs w:val="16"/>
              </w:rPr>
            </w:pPr>
            <w:r w:rsidRPr="002F10AA">
              <w:rPr>
                <w:rFonts w:ascii="Verdana" w:hAnsi="Verdana" w:cs="Calibri"/>
                <w:color w:val="000000"/>
                <w:sz w:val="16"/>
                <w:szCs w:val="16"/>
              </w:rPr>
              <w:t>6 </w:t>
            </w:r>
          </w:p>
        </w:tc>
        <w:tc>
          <w:tcPr>
            <w:tcW w:w="4244" w:type="dxa"/>
            <w:tcBorders>
              <w:top w:val="single" w:sz="4" w:space="0" w:color="auto"/>
              <w:left w:val="single" w:sz="8" w:space="0" w:color="auto"/>
              <w:bottom w:val="single" w:sz="4" w:space="0" w:color="auto"/>
              <w:right w:val="single" w:sz="8" w:space="0" w:color="auto"/>
            </w:tcBorders>
            <w:shd w:val="clear" w:color="auto" w:fill="auto"/>
            <w:hideMark/>
          </w:tcPr>
          <w:p w:rsidR="00FE0461" w:rsidRPr="00C362F0" w:rsidRDefault="00FE0461" w:rsidP="00FE0461">
            <w:pPr>
              <w:jc w:val="both"/>
              <w:rPr>
                <w:rFonts w:ascii="Verdana" w:hAnsi="Verdana" w:cs="Calibri"/>
                <w:color w:val="000000"/>
                <w:sz w:val="16"/>
                <w:szCs w:val="16"/>
              </w:rPr>
            </w:pPr>
            <w:r>
              <w:rPr>
                <w:rFonts w:ascii="Verdana" w:hAnsi="Verdana" w:cs="Calibri"/>
                <w:color w:val="000000"/>
                <w:sz w:val="16"/>
                <w:szCs w:val="16"/>
              </w:rPr>
              <w:t>SAIA – saia lápis mesmo tecido das calças, zíper</w:t>
            </w:r>
            <w:r w:rsidRPr="00E363F8">
              <w:rPr>
                <w:rFonts w:ascii="Verdana" w:hAnsi="Verdana" w:cs="Calibri"/>
                <w:color w:val="000000"/>
                <w:sz w:val="16"/>
                <w:szCs w:val="16"/>
              </w:rPr>
              <w:t xml:space="preserve"> invisível</w:t>
            </w:r>
            <w:r>
              <w:rPr>
                <w:rFonts w:ascii="Verdana" w:hAnsi="Verdana" w:cs="Calibri"/>
                <w:color w:val="000000"/>
                <w:sz w:val="16"/>
                <w:szCs w:val="16"/>
              </w:rPr>
              <w:t xml:space="preserve"> atrás com forro. </w:t>
            </w:r>
          </w:p>
        </w:tc>
        <w:tc>
          <w:tcPr>
            <w:tcW w:w="993" w:type="dxa"/>
            <w:tcBorders>
              <w:top w:val="single" w:sz="4" w:space="0" w:color="auto"/>
              <w:left w:val="single" w:sz="4" w:space="0" w:color="auto"/>
              <w:bottom w:val="single" w:sz="4" w:space="0" w:color="auto"/>
              <w:right w:val="single" w:sz="8" w:space="0" w:color="auto"/>
            </w:tcBorders>
            <w:shd w:val="clear" w:color="auto" w:fill="auto"/>
            <w:vAlign w:val="center"/>
          </w:tcPr>
          <w:p w:rsidR="00FE0461" w:rsidRPr="002F10AA" w:rsidRDefault="00FE0461" w:rsidP="00FE0461">
            <w:pPr>
              <w:jc w:val="both"/>
              <w:rPr>
                <w:rFonts w:ascii="Verdana" w:hAnsi="Verdana" w:cs="Calibri"/>
                <w:color w:val="000000"/>
                <w:sz w:val="16"/>
                <w:szCs w:val="16"/>
              </w:rPr>
            </w:pPr>
            <w:r>
              <w:rPr>
                <w:rFonts w:ascii="Verdana" w:hAnsi="Verdana" w:cs="Calibri"/>
                <w:color w:val="000000"/>
                <w:sz w:val="16"/>
                <w:szCs w:val="16"/>
              </w:rPr>
              <w:t>09</w:t>
            </w:r>
          </w:p>
        </w:tc>
        <w:tc>
          <w:tcPr>
            <w:tcW w:w="170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FE0461" w:rsidRPr="002F10AA" w:rsidRDefault="00FE0461" w:rsidP="00FE0461">
            <w:pPr>
              <w:jc w:val="both"/>
              <w:rPr>
                <w:rFonts w:ascii="Verdana" w:hAnsi="Verdana" w:cs="Calibri"/>
                <w:b/>
                <w:bCs/>
                <w:color w:val="000000"/>
                <w:sz w:val="16"/>
                <w:szCs w:val="16"/>
              </w:rPr>
            </w:pPr>
            <w:r>
              <w:rPr>
                <w:rFonts w:ascii="Verdana" w:hAnsi="Verdana" w:cs="Calibri"/>
                <w:b/>
                <w:bCs/>
                <w:color w:val="000000"/>
                <w:sz w:val="16"/>
                <w:szCs w:val="16"/>
              </w:rPr>
              <w:t>R$ 50,00</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FE0461" w:rsidRPr="002F10AA" w:rsidRDefault="00FE0461" w:rsidP="00FE0461">
            <w:pPr>
              <w:jc w:val="both"/>
              <w:rPr>
                <w:rFonts w:ascii="Verdana" w:hAnsi="Verdana" w:cs="Calibri"/>
                <w:b/>
                <w:bCs/>
                <w:color w:val="000000"/>
                <w:sz w:val="16"/>
                <w:szCs w:val="16"/>
              </w:rPr>
            </w:pPr>
            <w:r>
              <w:rPr>
                <w:rFonts w:ascii="Verdana" w:hAnsi="Verdana" w:cs="Calibri"/>
                <w:b/>
                <w:bCs/>
                <w:color w:val="000000"/>
                <w:sz w:val="16"/>
                <w:szCs w:val="16"/>
              </w:rPr>
              <w:t>R$ 450,00</w:t>
            </w:r>
          </w:p>
        </w:tc>
      </w:tr>
      <w:tr w:rsidR="00FE0461" w:rsidRPr="002F10AA" w:rsidTr="00FE0461">
        <w:trPr>
          <w:trHeight w:val="300"/>
        </w:trPr>
        <w:tc>
          <w:tcPr>
            <w:tcW w:w="576" w:type="dxa"/>
            <w:tcBorders>
              <w:top w:val="single" w:sz="4" w:space="0" w:color="auto"/>
              <w:left w:val="single" w:sz="8" w:space="0" w:color="auto"/>
              <w:bottom w:val="nil"/>
              <w:right w:val="single" w:sz="8" w:space="0" w:color="auto"/>
            </w:tcBorders>
            <w:shd w:val="clear" w:color="auto" w:fill="auto"/>
            <w:hideMark/>
          </w:tcPr>
          <w:p w:rsidR="00FE0461" w:rsidRPr="002F10AA" w:rsidRDefault="00FE0461" w:rsidP="00FE0461">
            <w:pPr>
              <w:jc w:val="both"/>
              <w:rPr>
                <w:rFonts w:ascii="Verdana" w:hAnsi="Verdana" w:cs="Calibri"/>
                <w:color w:val="000000"/>
                <w:sz w:val="16"/>
                <w:szCs w:val="16"/>
              </w:rPr>
            </w:pPr>
            <w:r w:rsidRPr="002F10AA">
              <w:rPr>
                <w:rFonts w:ascii="Verdana" w:hAnsi="Verdana" w:cs="Calibri"/>
                <w:color w:val="000000"/>
                <w:sz w:val="16"/>
                <w:szCs w:val="16"/>
              </w:rPr>
              <w:t> </w:t>
            </w:r>
          </w:p>
        </w:tc>
        <w:tc>
          <w:tcPr>
            <w:tcW w:w="424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FE0461" w:rsidRPr="002F10AA" w:rsidRDefault="00FE0461" w:rsidP="00FE0461">
            <w:pPr>
              <w:jc w:val="both"/>
              <w:rPr>
                <w:rFonts w:ascii="Verdana" w:hAnsi="Verdana" w:cs="Calibri"/>
                <w:color w:val="000000"/>
                <w:sz w:val="16"/>
                <w:szCs w:val="16"/>
              </w:rPr>
            </w:pPr>
            <w:r w:rsidRPr="002F10AA">
              <w:rPr>
                <w:rFonts w:ascii="Verdana" w:hAnsi="Verdana" w:cs="Calibri"/>
                <w:color w:val="000000"/>
                <w:sz w:val="16"/>
                <w:szCs w:val="16"/>
              </w:rPr>
              <w:t xml:space="preserve">PULOVER DE INVERNO FEMININO - </w:t>
            </w:r>
            <w:r w:rsidRPr="002F10AA">
              <w:rPr>
                <w:rFonts w:ascii="Verdana" w:hAnsi="Verdana" w:cs="Calibri"/>
                <w:color w:val="000000"/>
                <w:sz w:val="16"/>
                <w:szCs w:val="16"/>
                <w:u w:val="single"/>
              </w:rPr>
              <w:t xml:space="preserve">Características gerais: </w:t>
            </w:r>
            <w:r w:rsidRPr="002F10AA">
              <w:rPr>
                <w:rFonts w:ascii="Verdana" w:hAnsi="Verdana" w:cs="Calibri"/>
                <w:color w:val="000000"/>
                <w:sz w:val="16"/>
                <w:szCs w:val="16"/>
              </w:rPr>
              <w:t>Pulôver decote V</w:t>
            </w:r>
            <w:r>
              <w:rPr>
                <w:rFonts w:ascii="Verdana" w:hAnsi="Verdana" w:cs="Calibri"/>
                <w:color w:val="000000"/>
                <w:sz w:val="16"/>
                <w:szCs w:val="16"/>
              </w:rPr>
              <w:t>.</w:t>
            </w:r>
          </w:p>
        </w:tc>
        <w:tc>
          <w:tcPr>
            <w:tcW w:w="993" w:type="dxa"/>
            <w:tcBorders>
              <w:top w:val="single" w:sz="4" w:space="0" w:color="auto"/>
              <w:left w:val="single" w:sz="4" w:space="0" w:color="auto"/>
              <w:bottom w:val="nil"/>
              <w:right w:val="single" w:sz="8" w:space="0" w:color="auto"/>
            </w:tcBorders>
            <w:shd w:val="clear" w:color="auto" w:fill="auto"/>
          </w:tcPr>
          <w:p w:rsidR="00FE0461" w:rsidRPr="002F10AA" w:rsidRDefault="00FE0461" w:rsidP="00FE0461">
            <w:pPr>
              <w:jc w:val="both"/>
              <w:rPr>
                <w:rFonts w:ascii="Verdana" w:hAnsi="Verdana" w:cs="Calibri"/>
                <w:color w:val="000000"/>
                <w:sz w:val="16"/>
                <w:szCs w:val="16"/>
              </w:rPr>
            </w:pPr>
          </w:p>
        </w:tc>
        <w:tc>
          <w:tcPr>
            <w:tcW w:w="170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FE0461" w:rsidRPr="002F10AA" w:rsidRDefault="00FE0461" w:rsidP="00FE0461">
            <w:pPr>
              <w:jc w:val="both"/>
              <w:rPr>
                <w:rFonts w:ascii="Verdana" w:hAnsi="Verdana" w:cs="Calibri"/>
                <w:b/>
                <w:bCs/>
                <w:color w:val="000000"/>
                <w:sz w:val="16"/>
                <w:szCs w:val="16"/>
              </w:rPr>
            </w:pPr>
            <w:r>
              <w:rPr>
                <w:rFonts w:ascii="Verdana" w:hAnsi="Verdana" w:cs="Calibri"/>
                <w:b/>
                <w:bCs/>
                <w:color w:val="000000"/>
                <w:sz w:val="16"/>
                <w:szCs w:val="16"/>
              </w:rPr>
              <w:t>R$ 44,00</w:t>
            </w:r>
          </w:p>
        </w:tc>
        <w:tc>
          <w:tcPr>
            <w:tcW w:w="1842"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FE0461" w:rsidRPr="002F10AA" w:rsidRDefault="00FE0461" w:rsidP="00FE0461">
            <w:pPr>
              <w:jc w:val="both"/>
              <w:rPr>
                <w:rFonts w:ascii="Verdana" w:hAnsi="Verdana" w:cs="Calibri"/>
                <w:b/>
                <w:bCs/>
                <w:color w:val="000000"/>
                <w:sz w:val="16"/>
                <w:szCs w:val="16"/>
              </w:rPr>
            </w:pPr>
            <w:r>
              <w:rPr>
                <w:rFonts w:ascii="Verdana" w:hAnsi="Verdana" w:cs="Calibri"/>
                <w:b/>
                <w:bCs/>
                <w:color w:val="000000"/>
                <w:sz w:val="16"/>
                <w:szCs w:val="16"/>
              </w:rPr>
              <w:t>R$ 1.144,00</w:t>
            </w:r>
          </w:p>
        </w:tc>
      </w:tr>
      <w:tr w:rsidR="00FE0461" w:rsidRPr="002F10AA" w:rsidTr="00FE0461">
        <w:trPr>
          <w:trHeight w:val="300"/>
        </w:trPr>
        <w:tc>
          <w:tcPr>
            <w:tcW w:w="576" w:type="dxa"/>
            <w:tcBorders>
              <w:top w:val="nil"/>
              <w:left w:val="single" w:sz="8" w:space="0" w:color="auto"/>
              <w:bottom w:val="nil"/>
              <w:right w:val="single" w:sz="8" w:space="0" w:color="auto"/>
            </w:tcBorders>
            <w:shd w:val="clear" w:color="auto" w:fill="auto"/>
            <w:hideMark/>
          </w:tcPr>
          <w:p w:rsidR="00FE0461" w:rsidRPr="002F10AA" w:rsidRDefault="00FE0461" w:rsidP="00FE0461">
            <w:pPr>
              <w:jc w:val="both"/>
              <w:rPr>
                <w:rFonts w:ascii="Verdana" w:hAnsi="Verdana" w:cs="Calibri"/>
                <w:color w:val="000000"/>
                <w:sz w:val="16"/>
                <w:szCs w:val="16"/>
              </w:rPr>
            </w:pPr>
            <w:r w:rsidRPr="002F10AA">
              <w:rPr>
                <w:rFonts w:ascii="Verdana" w:hAnsi="Verdana" w:cs="Calibri"/>
                <w:color w:val="000000"/>
                <w:sz w:val="16"/>
                <w:szCs w:val="16"/>
              </w:rPr>
              <w:t>7</w:t>
            </w:r>
          </w:p>
        </w:tc>
        <w:tc>
          <w:tcPr>
            <w:tcW w:w="4244" w:type="dxa"/>
            <w:vMerge/>
            <w:tcBorders>
              <w:top w:val="nil"/>
              <w:left w:val="single" w:sz="8" w:space="0" w:color="auto"/>
              <w:bottom w:val="single" w:sz="8" w:space="0" w:color="000000"/>
              <w:right w:val="single" w:sz="8" w:space="0" w:color="auto"/>
            </w:tcBorders>
            <w:vAlign w:val="center"/>
            <w:hideMark/>
          </w:tcPr>
          <w:p w:rsidR="00FE0461" w:rsidRPr="002F10AA" w:rsidRDefault="00FE0461" w:rsidP="00FE0461">
            <w:pPr>
              <w:jc w:val="both"/>
              <w:rPr>
                <w:rFonts w:ascii="Verdana" w:hAnsi="Verdana" w:cs="Calibri"/>
                <w:color w:val="000000"/>
                <w:sz w:val="16"/>
                <w:szCs w:val="16"/>
              </w:rPr>
            </w:pPr>
          </w:p>
        </w:tc>
        <w:tc>
          <w:tcPr>
            <w:tcW w:w="993" w:type="dxa"/>
            <w:tcBorders>
              <w:top w:val="nil"/>
              <w:left w:val="single" w:sz="4" w:space="0" w:color="auto"/>
              <w:bottom w:val="nil"/>
              <w:right w:val="single" w:sz="8" w:space="0" w:color="auto"/>
            </w:tcBorders>
            <w:shd w:val="clear" w:color="auto" w:fill="auto"/>
          </w:tcPr>
          <w:p w:rsidR="00FE0461" w:rsidRPr="002F10AA" w:rsidRDefault="00FE0461" w:rsidP="00FE0461">
            <w:pPr>
              <w:jc w:val="both"/>
              <w:rPr>
                <w:rFonts w:ascii="Verdana" w:hAnsi="Verdana" w:cs="Calibri"/>
                <w:color w:val="000000"/>
                <w:sz w:val="16"/>
                <w:szCs w:val="16"/>
              </w:rPr>
            </w:pPr>
            <w:r>
              <w:rPr>
                <w:rFonts w:ascii="Verdana" w:hAnsi="Verdana" w:cs="Calibri"/>
                <w:color w:val="000000"/>
                <w:sz w:val="16"/>
                <w:szCs w:val="16"/>
              </w:rPr>
              <w:t>26</w:t>
            </w:r>
          </w:p>
        </w:tc>
        <w:tc>
          <w:tcPr>
            <w:tcW w:w="1701" w:type="dxa"/>
            <w:vMerge/>
            <w:tcBorders>
              <w:top w:val="nil"/>
              <w:left w:val="single" w:sz="8" w:space="0" w:color="auto"/>
              <w:bottom w:val="single" w:sz="8" w:space="0" w:color="000000"/>
              <w:right w:val="single" w:sz="8" w:space="0" w:color="auto"/>
            </w:tcBorders>
            <w:vAlign w:val="center"/>
            <w:hideMark/>
          </w:tcPr>
          <w:p w:rsidR="00FE0461" w:rsidRPr="002F10AA" w:rsidRDefault="00FE0461" w:rsidP="00FE0461">
            <w:pPr>
              <w:jc w:val="both"/>
              <w:rPr>
                <w:rFonts w:ascii="Verdana" w:hAnsi="Verdana" w:cs="Calibri"/>
                <w:b/>
                <w:bCs/>
                <w:color w:val="000000"/>
                <w:sz w:val="16"/>
                <w:szCs w:val="16"/>
              </w:rPr>
            </w:pPr>
          </w:p>
        </w:tc>
        <w:tc>
          <w:tcPr>
            <w:tcW w:w="1842" w:type="dxa"/>
            <w:vMerge/>
            <w:tcBorders>
              <w:top w:val="nil"/>
              <w:left w:val="single" w:sz="8" w:space="0" w:color="auto"/>
              <w:bottom w:val="single" w:sz="8" w:space="0" w:color="000000"/>
              <w:right w:val="single" w:sz="8" w:space="0" w:color="auto"/>
            </w:tcBorders>
            <w:vAlign w:val="center"/>
            <w:hideMark/>
          </w:tcPr>
          <w:p w:rsidR="00FE0461" w:rsidRPr="002F10AA" w:rsidRDefault="00FE0461" w:rsidP="00FE0461">
            <w:pPr>
              <w:jc w:val="both"/>
              <w:rPr>
                <w:rFonts w:ascii="Verdana" w:hAnsi="Verdana" w:cs="Calibri"/>
                <w:b/>
                <w:bCs/>
                <w:color w:val="000000"/>
                <w:sz w:val="16"/>
                <w:szCs w:val="16"/>
              </w:rPr>
            </w:pPr>
          </w:p>
        </w:tc>
      </w:tr>
      <w:tr w:rsidR="00FE0461" w:rsidRPr="002F10AA" w:rsidTr="00FE0461">
        <w:trPr>
          <w:trHeight w:val="58"/>
        </w:trPr>
        <w:tc>
          <w:tcPr>
            <w:tcW w:w="576" w:type="dxa"/>
            <w:tcBorders>
              <w:top w:val="nil"/>
              <w:left w:val="single" w:sz="8" w:space="0" w:color="auto"/>
              <w:bottom w:val="single" w:sz="8" w:space="0" w:color="auto"/>
              <w:right w:val="single" w:sz="8" w:space="0" w:color="auto"/>
            </w:tcBorders>
            <w:shd w:val="clear" w:color="auto" w:fill="auto"/>
            <w:hideMark/>
          </w:tcPr>
          <w:p w:rsidR="00FE0461" w:rsidRPr="002F10AA" w:rsidRDefault="00FE0461" w:rsidP="00FE0461">
            <w:pPr>
              <w:jc w:val="both"/>
              <w:rPr>
                <w:rFonts w:ascii="Verdana" w:hAnsi="Verdana" w:cs="Calibri"/>
                <w:color w:val="000000"/>
                <w:sz w:val="16"/>
                <w:szCs w:val="16"/>
              </w:rPr>
            </w:pPr>
            <w:r w:rsidRPr="002F10AA">
              <w:rPr>
                <w:rFonts w:ascii="Verdana" w:hAnsi="Verdana" w:cs="Calibri"/>
                <w:color w:val="000000"/>
                <w:sz w:val="16"/>
                <w:szCs w:val="16"/>
              </w:rPr>
              <w:t> </w:t>
            </w:r>
          </w:p>
        </w:tc>
        <w:tc>
          <w:tcPr>
            <w:tcW w:w="4244" w:type="dxa"/>
            <w:vMerge/>
            <w:tcBorders>
              <w:top w:val="nil"/>
              <w:left w:val="single" w:sz="8" w:space="0" w:color="auto"/>
              <w:bottom w:val="single" w:sz="8" w:space="0" w:color="000000"/>
              <w:right w:val="single" w:sz="8" w:space="0" w:color="auto"/>
            </w:tcBorders>
            <w:vAlign w:val="center"/>
            <w:hideMark/>
          </w:tcPr>
          <w:p w:rsidR="00FE0461" w:rsidRPr="002F10AA" w:rsidRDefault="00FE0461" w:rsidP="00FE0461">
            <w:pPr>
              <w:jc w:val="both"/>
              <w:rPr>
                <w:rFonts w:ascii="Verdana" w:hAnsi="Verdana" w:cs="Calibri"/>
                <w:color w:val="000000"/>
                <w:sz w:val="16"/>
                <w:szCs w:val="16"/>
              </w:rPr>
            </w:pPr>
          </w:p>
        </w:tc>
        <w:tc>
          <w:tcPr>
            <w:tcW w:w="993" w:type="dxa"/>
            <w:tcBorders>
              <w:top w:val="nil"/>
              <w:left w:val="single" w:sz="4" w:space="0" w:color="auto"/>
              <w:bottom w:val="single" w:sz="8" w:space="0" w:color="auto"/>
              <w:right w:val="single" w:sz="8" w:space="0" w:color="auto"/>
            </w:tcBorders>
            <w:shd w:val="clear" w:color="auto" w:fill="auto"/>
          </w:tcPr>
          <w:p w:rsidR="00FE0461" w:rsidRPr="002F10AA" w:rsidRDefault="00FE0461" w:rsidP="00FE0461">
            <w:pPr>
              <w:jc w:val="both"/>
              <w:rPr>
                <w:rFonts w:ascii="Verdana" w:hAnsi="Verdana" w:cs="Calibri"/>
                <w:color w:val="000000"/>
                <w:sz w:val="16"/>
                <w:szCs w:val="16"/>
              </w:rPr>
            </w:pPr>
          </w:p>
        </w:tc>
        <w:tc>
          <w:tcPr>
            <w:tcW w:w="1701" w:type="dxa"/>
            <w:vMerge/>
            <w:tcBorders>
              <w:top w:val="nil"/>
              <w:left w:val="single" w:sz="8" w:space="0" w:color="auto"/>
              <w:bottom w:val="single" w:sz="8" w:space="0" w:color="000000"/>
              <w:right w:val="single" w:sz="8" w:space="0" w:color="auto"/>
            </w:tcBorders>
            <w:vAlign w:val="center"/>
            <w:hideMark/>
          </w:tcPr>
          <w:p w:rsidR="00FE0461" w:rsidRPr="002F10AA" w:rsidRDefault="00FE0461" w:rsidP="00FE0461">
            <w:pPr>
              <w:jc w:val="both"/>
              <w:rPr>
                <w:rFonts w:ascii="Verdana" w:hAnsi="Verdana" w:cs="Calibri"/>
                <w:b/>
                <w:bCs/>
                <w:color w:val="000000"/>
                <w:sz w:val="16"/>
                <w:szCs w:val="16"/>
              </w:rPr>
            </w:pPr>
          </w:p>
        </w:tc>
        <w:tc>
          <w:tcPr>
            <w:tcW w:w="1842" w:type="dxa"/>
            <w:vMerge/>
            <w:tcBorders>
              <w:top w:val="nil"/>
              <w:left w:val="single" w:sz="8" w:space="0" w:color="auto"/>
              <w:bottom w:val="single" w:sz="8" w:space="0" w:color="000000"/>
              <w:right w:val="single" w:sz="8" w:space="0" w:color="auto"/>
            </w:tcBorders>
            <w:vAlign w:val="center"/>
            <w:hideMark/>
          </w:tcPr>
          <w:p w:rsidR="00FE0461" w:rsidRPr="002F10AA" w:rsidRDefault="00FE0461" w:rsidP="00FE0461">
            <w:pPr>
              <w:jc w:val="both"/>
              <w:rPr>
                <w:rFonts w:ascii="Verdana" w:hAnsi="Verdana" w:cs="Calibri"/>
                <w:b/>
                <w:bCs/>
                <w:color w:val="000000"/>
                <w:sz w:val="16"/>
                <w:szCs w:val="16"/>
              </w:rPr>
            </w:pPr>
          </w:p>
        </w:tc>
      </w:tr>
      <w:tr w:rsidR="00FE0461" w:rsidRPr="002F10AA" w:rsidTr="00FE0461">
        <w:trPr>
          <w:trHeight w:val="750"/>
        </w:trPr>
        <w:tc>
          <w:tcPr>
            <w:tcW w:w="576" w:type="dxa"/>
            <w:tcBorders>
              <w:top w:val="nil"/>
              <w:left w:val="single" w:sz="8" w:space="0" w:color="auto"/>
              <w:bottom w:val="nil"/>
              <w:right w:val="single" w:sz="8" w:space="0" w:color="auto"/>
            </w:tcBorders>
            <w:shd w:val="clear" w:color="auto" w:fill="auto"/>
            <w:hideMark/>
          </w:tcPr>
          <w:p w:rsidR="00FE0461" w:rsidRPr="002F10AA" w:rsidRDefault="00FE0461" w:rsidP="00FE0461">
            <w:pPr>
              <w:jc w:val="both"/>
              <w:rPr>
                <w:rFonts w:ascii="Verdana" w:hAnsi="Verdana" w:cs="Calibri"/>
                <w:color w:val="000000"/>
                <w:sz w:val="16"/>
                <w:szCs w:val="16"/>
              </w:rPr>
            </w:pPr>
            <w:r w:rsidRPr="002F10AA">
              <w:rPr>
                <w:rFonts w:ascii="Verdana" w:hAnsi="Verdana" w:cs="Calibri"/>
                <w:color w:val="000000"/>
                <w:sz w:val="16"/>
                <w:szCs w:val="16"/>
              </w:rPr>
              <w:t> </w:t>
            </w:r>
          </w:p>
          <w:p w:rsidR="00FE0461" w:rsidRPr="002F10AA" w:rsidRDefault="00FE0461" w:rsidP="00FE0461">
            <w:pPr>
              <w:jc w:val="both"/>
              <w:rPr>
                <w:rFonts w:ascii="Verdana" w:hAnsi="Verdana" w:cs="Calibri"/>
                <w:color w:val="000000"/>
                <w:sz w:val="16"/>
                <w:szCs w:val="16"/>
              </w:rPr>
            </w:pPr>
            <w:r w:rsidRPr="002F10AA">
              <w:rPr>
                <w:rFonts w:ascii="Verdana" w:hAnsi="Verdana" w:cs="Calibri"/>
                <w:color w:val="000000"/>
                <w:sz w:val="16"/>
                <w:szCs w:val="16"/>
              </w:rPr>
              <w:t>8</w:t>
            </w:r>
          </w:p>
        </w:tc>
        <w:tc>
          <w:tcPr>
            <w:tcW w:w="4244" w:type="dxa"/>
            <w:vMerge w:val="restart"/>
            <w:tcBorders>
              <w:top w:val="nil"/>
              <w:left w:val="single" w:sz="8" w:space="0" w:color="auto"/>
              <w:bottom w:val="single" w:sz="8" w:space="0" w:color="000000"/>
              <w:right w:val="single" w:sz="8" w:space="0" w:color="auto"/>
            </w:tcBorders>
            <w:shd w:val="clear" w:color="auto" w:fill="auto"/>
            <w:hideMark/>
          </w:tcPr>
          <w:p w:rsidR="00FE0461" w:rsidRPr="002F10AA" w:rsidRDefault="00FE0461" w:rsidP="00FE0461">
            <w:pPr>
              <w:jc w:val="both"/>
              <w:rPr>
                <w:rFonts w:ascii="Verdana" w:hAnsi="Verdana" w:cs="Calibri"/>
                <w:color w:val="000000"/>
                <w:sz w:val="16"/>
                <w:szCs w:val="16"/>
              </w:rPr>
            </w:pPr>
            <w:r w:rsidRPr="002F10AA">
              <w:rPr>
                <w:rFonts w:ascii="Verdana" w:hAnsi="Verdana" w:cs="Calibri"/>
                <w:color w:val="000000"/>
                <w:sz w:val="16"/>
                <w:szCs w:val="16"/>
              </w:rPr>
              <w:t xml:space="preserve">PALETÓ MASCULINO - </w:t>
            </w:r>
            <w:r w:rsidRPr="002F10AA">
              <w:rPr>
                <w:rFonts w:ascii="Verdana" w:hAnsi="Verdana" w:cs="Calibri"/>
                <w:color w:val="000000"/>
                <w:sz w:val="16"/>
                <w:szCs w:val="16"/>
                <w:u w:val="single"/>
              </w:rPr>
              <w:t xml:space="preserve">Características gerais: </w:t>
            </w:r>
            <w:r w:rsidRPr="002F10AA">
              <w:rPr>
                <w:rFonts w:ascii="Verdana" w:hAnsi="Verdana" w:cs="Calibri"/>
                <w:color w:val="000000"/>
                <w:sz w:val="16"/>
                <w:szCs w:val="16"/>
              </w:rPr>
              <w:t>Paletó modelo tradicional, padrão alfaiataria</w:t>
            </w:r>
            <w:r>
              <w:rPr>
                <w:rFonts w:ascii="Verdana" w:hAnsi="Verdana" w:cs="Calibri"/>
                <w:color w:val="000000"/>
                <w:sz w:val="16"/>
                <w:szCs w:val="16"/>
              </w:rPr>
              <w:t>, estruturado</w:t>
            </w:r>
            <w:r w:rsidRPr="002F10AA">
              <w:rPr>
                <w:rFonts w:ascii="Verdana" w:hAnsi="Verdana" w:cs="Calibri"/>
                <w:color w:val="000000"/>
                <w:sz w:val="16"/>
                <w:szCs w:val="16"/>
              </w:rPr>
              <w:t>; 1 bolso embutido (interno superior); 3 botões na frente; 3 botões pequenos em cada manga; 2 aberturas atrás. (com ajustes necessários)</w:t>
            </w:r>
          </w:p>
        </w:tc>
        <w:tc>
          <w:tcPr>
            <w:tcW w:w="993" w:type="dxa"/>
            <w:tcBorders>
              <w:top w:val="nil"/>
              <w:left w:val="single" w:sz="4" w:space="0" w:color="auto"/>
              <w:bottom w:val="nil"/>
              <w:right w:val="single" w:sz="8" w:space="0" w:color="auto"/>
            </w:tcBorders>
            <w:shd w:val="clear" w:color="auto" w:fill="auto"/>
            <w:vAlign w:val="center"/>
          </w:tcPr>
          <w:p w:rsidR="00FE0461" w:rsidRPr="002F10AA" w:rsidRDefault="00FE0461" w:rsidP="00FE0461">
            <w:pPr>
              <w:jc w:val="both"/>
              <w:rPr>
                <w:rFonts w:ascii="Verdana" w:hAnsi="Verdana" w:cs="Calibri"/>
                <w:color w:val="000000"/>
                <w:sz w:val="16"/>
                <w:szCs w:val="16"/>
              </w:rPr>
            </w:pPr>
            <w:r>
              <w:rPr>
                <w:rFonts w:ascii="Verdana" w:hAnsi="Verdana" w:cs="Calibri"/>
                <w:color w:val="000000"/>
                <w:sz w:val="16"/>
                <w:szCs w:val="16"/>
              </w:rPr>
              <w:t>68</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FE0461" w:rsidRPr="002F10AA" w:rsidRDefault="00FE0461" w:rsidP="00FE0461">
            <w:pPr>
              <w:jc w:val="both"/>
              <w:rPr>
                <w:rFonts w:ascii="Verdana" w:hAnsi="Verdana" w:cs="Calibri"/>
                <w:b/>
                <w:bCs/>
                <w:color w:val="000000"/>
                <w:sz w:val="16"/>
                <w:szCs w:val="16"/>
              </w:rPr>
            </w:pPr>
            <w:r>
              <w:rPr>
                <w:rFonts w:ascii="Verdana" w:hAnsi="Verdana" w:cs="Calibri"/>
                <w:b/>
                <w:bCs/>
                <w:color w:val="000000"/>
                <w:sz w:val="16"/>
                <w:szCs w:val="16"/>
              </w:rPr>
              <w:t>R$ 142,00</w:t>
            </w:r>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rsidR="00FE0461" w:rsidRPr="002F10AA" w:rsidRDefault="00FE0461" w:rsidP="00FE0461">
            <w:pPr>
              <w:jc w:val="both"/>
              <w:rPr>
                <w:rFonts w:ascii="Verdana" w:hAnsi="Verdana" w:cs="Calibri"/>
                <w:b/>
                <w:bCs/>
                <w:color w:val="000000"/>
                <w:sz w:val="16"/>
                <w:szCs w:val="16"/>
              </w:rPr>
            </w:pPr>
            <w:r>
              <w:rPr>
                <w:rFonts w:ascii="Verdana" w:hAnsi="Verdana" w:cs="Calibri"/>
                <w:b/>
                <w:bCs/>
                <w:color w:val="000000"/>
                <w:sz w:val="16"/>
                <w:szCs w:val="16"/>
              </w:rPr>
              <w:t>R$ 9.656,00</w:t>
            </w:r>
          </w:p>
        </w:tc>
      </w:tr>
      <w:tr w:rsidR="00FE0461" w:rsidRPr="002F10AA" w:rsidTr="00FE0461">
        <w:trPr>
          <w:trHeight w:val="120"/>
        </w:trPr>
        <w:tc>
          <w:tcPr>
            <w:tcW w:w="576" w:type="dxa"/>
            <w:tcBorders>
              <w:top w:val="nil"/>
              <w:left w:val="single" w:sz="8" w:space="0" w:color="auto"/>
              <w:bottom w:val="single" w:sz="8" w:space="0" w:color="auto"/>
              <w:right w:val="single" w:sz="8" w:space="0" w:color="auto"/>
            </w:tcBorders>
            <w:shd w:val="clear" w:color="auto" w:fill="auto"/>
            <w:hideMark/>
          </w:tcPr>
          <w:p w:rsidR="00FE0461" w:rsidRPr="002F10AA" w:rsidRDefault="00FE0461" w:rsidP="00FE0461">
            <w:pPr>
              <w:jc w:val="both"/>
              <w:rPr>
                <w:rFonts w:ascii="Verdana" w:hAnsi="Verdana" w:cs="Calibri"/>
                <w:color w:val="000000"/>
                <w:sz w:val="16"/>
                <w:szCs w:val="16"/>
              </w:rPr>
            </w:pPr>
            <w:r w:rsidRPr="002F10AA">
              <w:rPr>
                <w:rFonts w:ascii="Verdana" w:hAnsi="Verdana" w:cs="Calibri"/>
                <w:color w:val="000000"/>
                <w:sz w:val="16"/>
                <w:szCs w:val="16"/>
              </w:rPr>
              <w:t> </w:t>
            </w:r>
          </w:p>
        </w:tc>
        <w:tc>
          <w:tcPr>
            <w:tcW w:w="4244" w:type="dxa"/>
            <w:vMerge/>
            <w:tcBorders>
              <w:top w:val="nil"/>
              <w:left w:val="single" w:sz="8" w:space="0" w:color="auto"/>
              <w:bottom w:val="single" w:sz="8" w:space="0" w:color="000000"/>
              <w:right w:val="single" w:sz="8" w:space="0" w:color="auto"/>
            </w:tcBorders>
            <w:vAlign w:val="center"/>
            <w:hideMark/>
          </w:tcPr>
          <w:p w:rsidR="00FE0461" w:rsidRPr="002F10AA" w:rsidRDefault="00FE0461" w:rsidP="00FE0461">
            <w:pPr>
              <w:jc w:val="both"/>
              <w:rPr>
                <w:rFonts w:ascii="Verdana" w:hAnsi="Verdana" w:cs="Calibri"/>
                <w:color w:val="000000"/>
                <w:sz w:val="16"/>
                <w:szCs w:val="16"/>
              </w:rPr>
            </w:pPr>
          </w:p>
        </w:tc>
        <w:tc>
          <w:tcPr>
            <w:tcW w:w="993" w:type="dxa"/>
            <w:tcBorders>
              <w:top w:val="nil"/>
              <w:left w:val="single" w:sz="4" w:space="0" w:color="auto"/>
              <w:bottom w:val="single" w:sz="8" w:space="0" w:color="auto"/>
              <w:right w:val="single" w:sz="8" w:space="0" w:color="auto"/>
            </w:tcBorders>
            <w:shd w:val="clear" w:color="auto" w:fill="auto"/>
            <w:vAlign w:val="center"/>
          </w:tcPr>
          <w:p w:rsidR="00FE0461" w:rsidRPr="002F10AA" w:rsidRDefault="00FE0461" w:rsidP="00FE0461">
            <w:pPr>
              <w:jc w:val="both"/>
              <w:rPr>
                <w:rFonts w:ascii="Verdana" w:hAnsi="Verdana" w:cs="Calibri"/>
                <w:color w:val="000000"/>
                <w:sz w:val="16"/>
                <w:szCs w:val="16"/>
              </w:rPr>
            </w:pPr>
          </w:p>
        </w:tc>
        <w:tc>
          <w:tcPr>
            <w:tcW w:w="1701" w:type="dxa"/>
            <w:vMerge/>
            <w:tcBorders>
              <w:top w:val="nil"/>
              <w:left w:val="single" w:sz="8" w:space="0" w:color="auto"/>
              <w:bottom w:val="single" w:sz="8" w:space="0" w:color="000000"/>
              <w:right w:val="single" w:sz="8" w:space="0" w:color="auto"/>
            </w:tcBorders>
            <w:vAlign w:val="center"/>
            <w:hideMark/>
          </w:tcPr>
          <w:p w:rsidR="00FE0461" w:rsidRPr="002F10AA" w:rsidRDefault="00FE0461" w:rsidP="00FE0461">
            <w:pPr>
              <w:jc w:val="both"/>
              <w:rPr>
                <w:rFonts w:ascii="Verdana" w:hAnsi="Verdana" w:cs="Calibri"/>
                <w:b/>
                <w:bCs/>
                <w:color w:val="000000"/>
                <w:sz w:val="16"/>
                <w:szCs w:val="16"/>
              </w:rPr>
            </w:pPr>
          </w:p>
        </w:tc>
        <w:tc>
          <w:tcPr>
            <w:tcW w:w="1842" w:type="dxa"/>
            <w:vMerge/>
            <w:tcBorders>
              <w:top w:val="nil"/>
              <w:left w:val="single" w:sz="8" w:space="0" w:color="auto"/>
              <w:bottom w:val="single" w:sz="8" w:space="0" w:color="000000"/>
              <w:right w:val="single" w:sz="8" w:space="0" w:color="auto"/>
            </w:tcBorders>
            <w:vAlign w:val="center"/>
            <w:hideMark/>
          </w:tcPr>
          <w:p w:rsidR="00FE0461" w:rsidRPr="002F10AA" w:rsidRDefault="00FE0461" w:rsidP="00FE0461">
            <w:pPr>
              <w:jc w:val="both"/>
              <w:rPr>
                <w:rFonts w:ascii="Verdana" w:hAnsi="Verdana" w:cs="Calibri"/>
                <w:b/>
                <w:bCs/>
                <w:color w:val="000000"/>
                <w:sz w:val="16"/>
                <w:szCs w:val="16"/>
              </w:rPr>
            </w:pPr>
          </w:p>
        </w:tc>
      </w:tr>
      <w:tr w:rsidR="00FE0461" w:rsidRPr="002F10AA" w:rsidTr="00FE0461">
        <w:trPr>
          <w:trHeight w:val="795"/>
        </w:trPr>
        <w:tc>
          <w:tcPr>
            <w:tcW w:w="576" w:type="dxa"/>
            <w:tcBorders>
              <w:top w:val="nil"/>
              <w:left w:val="single" w:sz="8" w:space="0" w:color="auto"/>
              <w:bottom w:val="nil"/>
              <w:right w:val="single" w:sz="8" w:space="0" w:color="auto"/>
            </w:tcBorders>
            <w:shd w:val="clear" w:color="auto" w:fill="auto"/>
            <w:hideMark/>
          </w:tcPr>
          <w:p w:rsidR="00FE0461" w:rsidRPr="002F10AA" w:rsidRDefault="00FE0461" w:rsidP="00FE0461">
            <w:pPr>
              <w:jc w:val="both"/>
              <w:rPr>
                <w:rFonts w:ascii="Verdana" w:hAnsi="Verdana" w:cs="Calibri"/>
                <w:color w:val="000000"/>
                <w:sz w:val="16"/>
                <w:szCs w:val="16"/>
              </w:rPr>
            </w:pPr>
            <w:r w:rsidRPr="002F10AA">
              <w:rPr>
                <w:rFonts w:ascii="Verdana" w:hAnsi="Verdana" w:cs="Calibri"/>
                <w:color w:val="000000"/>
                <w:sz w:val="16"/>
                <w:szCs w:val="16"/>
              </w:rPr>
              <w:t> </w:t>
            </w:r>
          </w:p>
          <w:p w:rsidR="00FE0461" w:rsidRPr="002F10AA" w:rsidRDefault="00FE0461" w:rsidP="00FE0461">
            <w:pPr>
              <w:jc w:val="both"/>
              <w:rPr>
                <w:rFonts w:ascii="Verdana" w:hAnsi="Verdana" w:cs="Calibri"/>
                <w:color w:val="000000"/>
                <w:sz w:val="16"/>
                <w:szCs w:val="16"/>
              </w:rPr>
            </w:pPr>
            <w:r w:rsidRPr="002F10AA">
              <w:rPr>
                <w:rFonts w:ascii="Verdana" w:hAnsi="Verdana" w:cs="Calibri"/>
                <w:color w:val="000000"/>
                <w:sz w:val="16"/>
                <w:szCs w:val="16"/>
              </w:rPr>
              <w:t>9</w:t>
            </w:r>
          </w:p>
        </w:tc>
        <w:tc>
          <w:tcPr>
            <w:tcW w:w="4244" w:type="dxa"/>
            <w:vMerge w:val="restart"/>
            <w:tcBorders>
              <w:top w:val="nil"/>
              <w:left w:val="single" w:sz="8" w:space="0" w:color="auto"/>
              <w:bottom w:val="single" w:sz="8" w:space="0" w:color="000000"/>
              <w:right w:val="single" w:sz="8" w:space="0" w:color="auto"/>
            </w:tcBorders>
            <w:shd w:val="clear" w:color="auto" w:fill="auto"/>
            <w:hideMark/>
          </w:tcPr>
          <w:p w:rsidR="00FE0461" w:rsidRPr="002F10AA" w:rsidRDefault="00FE0461" w:rsidP="00FE0461">
            <w:pPr>
              <w:jc w:val="both"/>
              <w:rPr>
                <w:rFonts w:ascii="Verdana" w:hAnsi="Verdana" w:cs="Calibri"/>
                <w:color w:val="000000"/>
                <w:sz w:val="16"/>
                <w:szCs w:val="16"/>
              </w:rPr>
            </w:pPr>
            <w:r w:rsidRPr="002F10AA">
              <w:rPr>
                <w:rFonts w:ascii="Verdana" w:hAnsi="Verdana" w:cs="Calibri"/>
                <w:color w:val="000000"/>
                <w:sz w:val="16"/>
                <w:szCs w:val="16"/>
              </w:rPr>
              <w:t xml:space="preserve">CALÇA SOCIAL MASCULINA - </w:t>
            </w:r>
            <w:r w:rsidRPr="002F10AA">
              <w:rPr>
                <w:rFonts w:ascii="Verdana" w:hAnsi="Verdana" w:cs="Calibri"/>
                <w:color w:val="000000"/>
                <w:sz w:val="16"/>
                <w:szCs w:val="16"/>
                <w:u w:val="single"/>
              </w:rPr>
              <w:t xml:space="preserve">Características gerais: </w:t>
            </w:r>
            <w:r>
              <w:rPr>
                <w:rFonts w:ascii="Verdana" w:hAnsi="Verdana" w:cs="Calibri"/>
                <w:color w:val="000000"/>
                <w:sz w:val="16"/>
                <w:szCs w:val="16"/>
              </w:rPr>
              <w:t>Calça social sem</w:t>
            </w:r>
            <w:r w:rsidRPr="002F10AA">
              <w:rPr>
                <w:rFonts w:ascii="Verdana" w:hAnsi="Verdana" w:cs="Calibri"/>
                <w:color w:val="000000"/>
                <w:sz w:val="16"/>
                <w:szCs w:val="16"/>
              </w:rPr>
              <w:t xml:space="preserve"> pregas, pad</w:t>
            </w:r>
            <w:r>
              <w:rPr>
                <w:rFonts w:ascii="Verdana" w:hAnsi="Verdana" w:cs="Calibri"/>
                <w:color w:val="000000"/>
                <w:sz w:val="16"/>
                <w:szCs w:val="16"/>
              </w:rPr>
              <w:t>rão alfaiataria; 2 bolsos verdadeiros</w:t>
            </w:r>
            <w:r w:rsidRPr="002F10AA">
              <w:rPr>
                <w:rFonts w:ascii="Verdana" w:hAnsi="Verdana" w:cs="Calibri"/>
                <w:color w:val="000000"/>
                <w:sz w:val="16"/>
                <w:szCs w:val="16"/>
              </w:rPr>
              <w:t xml:space="preserve"> com 2 vivos (traseiro); 2 bolsos modelo faca</w:t>
            </w:r>
            <w:r>
              <w:rPr>
                <w:rFonts w:ascii="Verdana" w:hAnsi="Verdana" w:cs="Calibri"/>
                <w:color w:val="000000"/>
                <w:sz w:val="16"/>
                <w:szCs w:val="16"/>
              </w:rPr>
              <w:t xml:space="preserve"> verdadeiros</w:t>
            </w:r>
            <w:r w:rsidRPr="002F10AA">
              <w:rPr>
                <w:rFonts w:ascii="Verdana" w:hAnsi="Verdana" w:cs="Calibri"/>
                <w:color w:val="000000"/>
                <w:sz w:val="16"/>
                <w:szCs w:val="16"/>
              </w:rPr>
              <w:t xml:space="preserve"> (laterais). (com ajustes necessários)</w:t>
            </w:r>
          </w:p>
        </w:tc>
        <w:tc>
          <w:tcPr>
            <w:tcW w:w="993" w:type="dxa"/>
            <w:tcBorders>
              <w:top w:val="nil"/>
              <w:left w:val="single" w:sz="4" w:space="0" w:color="auto"/>
              <w:bottom w:val="nil"/>
              <w:right w:val="single" w:sz="8" w:space="0" w:color="auto"/>
            </w:tcBorders>
            <w:shd w:val="clear" w:color="auto" w:fill="auto"/>
            <w:vAlign w:val="center"/>
          </w:tcPr>
          <w:p w:rsidR="00FE0461" w:rsidRPr="002F10AA" w:rsidRDefault="00FE0461" w:rsidP="00FE0461">
            <w:pPr>
              <w:jc w:val="both"/>
              <w:rPr>
                <w:rFonts w:ascii="Verdana" w:hAnsi="Verdana" w:cs="Calibri"/>
                <w:color w:val="000000"/>
                <w:sz w:val="16"/>
                <w:szCs w:val="16"/>
              </w:rPr>
            </w:pPr>
            <w:r>
              <w:rPr>
                <w:rFonts w:ascii="Verdana" w:hAnsi="Verdana" w:cs="Calibri"/>
                <w:color w:val="000000"/>
                <w:sz w:val="16"/>
                <w:szCs w:val="16"/>
              </w:rPr>
              <w:t>102</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FE0461" w:rsidRPr="002F10AA" w:rsidRDefault="00FE0461" w:rsidP="00FE0461">
            <w:pPr>
              <w:jc w:val="both"/>
              <w:rPr>
                <w:rFonts w:ascii="Verdana" w:hAnsi="Verdana" w:cs="Calibri"/>
                <w:b/>
                <w:bCs/>
                <w:color w:val="000000"/>
                <w:sz w:val="16"/>
                <w:szCs w:val="16"/>
              </w:rPr>
            </w:pPr>
            <w:r>
              <w:rPr>
                <w:rFonts w:ascii="Verdana" w:hAnsi="Verdana" w:cs="Calibri"/>
                <w:b/>
                <w:bCs/>
                <w:color w:val="000000"/>
                <w:sz w:val="16"/>
                <w:szCs w:val="16"/>
              </w:rPr>
              <w:t>R$ 78,00</w:t>
            </w:r>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rsidR="00FE0461" w:rsidRPr="002F10AA" w:rsidRDefault="00FE0461" w:rsidP="00FE0461">
            <w:pPr>
              <w:jc w:val="both"/>
              <w:rPr>
                <w:rFonts w:ascii="Verdana" w:hAnsi="Verdana" w:cs="Calibri"/>
                <w:b/>
                <w:bCs/>
                <w:color w:val="000000"/>
                <w:sz w:val="16"/>
                <w:szCs w:val="16"/>
              </w:rPr>
            </w:pPr>
            <w:r>
              <w:rPr>
                <w:rFonts w:ascii="Verdana" w:hAnsi="Verdana" w:cs="Calibri"/>
                <w:b/>
                <w:bCs/>
                <w:color w:val="000000"/>
                <w:sz w:val="16"/>
                <w:szCs w:val="16"/>
              </w:rPr>
              <w:t>R$ 7.956,00</w:t>
            </w:r>
          </w:p>
        </w:tc>
      </w:tr>
      <w:tr w:rsidR="00FE0461" w:rsidRPr="002F10AA" w:rsidTr="00FE0461">
        <w:trPr>
          <w:trHeight w:val="120"/>
        </w:trPr>
        <w:tc>
          <w:tcPr>
            <w:tcW w:w="576" w:type="dxa"/>
            <w:tcBorders>
              <w:top w:val="nil"/>
              <w:left w:val="single" w:sz="8" w:space="0" w:color="auto"/>
              <w:bottom w:val="single" w:sz="8" w:space="0" w:color="auto"/>
              <w:right w:val="single" w:sz="8" w:space="0" w:color="auto"/>
            </w:tcBorders>
            <w:shd w:val="clear" w:color="auto" w:fill="auto"/>
            <w:hideMark/>
          </w:tcPr>
          <w:p w:rsidR="00FE0461" w:rsidRPr="002F10AA" w:rsidRDefault="00FE0461" w:rsidP="00FE0461">
            <w:pPr>
              <w:jc w:val="both"/>
              <w:rPr>
                <w:rFonts w:ascii="Verdana" w:hAnsi="Verdana" w:cs="Calibri"/>
                <w:color w:val="000000"/>
                <w:sz w:val="16"/>
                <w:szCs w:val="16"/>
              </w:rPr>
            </w:pPr>
            <w:r w:rsidRPr="002F10AA">
              <w:rPr>
                <w:rFonts w:ascii="Verdana" w:hAnsi="Verdana" w:cs="Calibri"/>
                <w:color w:val="000000"/>
                <w:sz w:val="16"/>
                <w:szCs w:val="16"/>
              </w:rPr>
              <w:t> </w:t>
            </w:r>
          </w:p>
        </w:tc>
        <w:tc>
          <w:tcPr>
            <w:tcW w:w="4244" w:type="dxa"/>
            <w:vMerge/>
            <w:tcBorders>
              <w:top w:val="nil"/>
              <w:left w:val="single" w:sz="8" w:space="0" w:color="auto"/>
              <w:bottom w:val="single" w:sz="8" w:space="0" w:color="000000"/>
              <w:right w:val="single" w:sz="8" w:space="0" w:color="auto"/>
            </w:tcBorders>
            <w:vAlign w:val="center"/>
            <w:hideMark/>
          </w:tcPr>
          <w:p w:rsidR="00FE0461" w:rsidRPr="002F10AA" w:rsidRDefault="00FE0461" w:rsidP="00FE0461">
            <w:pPr>
              <w:jc w:val="both"/>
              <w:rPr>
                <w:rFonts w:ascii="Verdana" w:hAnsi="Verdana" w:cs="Calibri"/>
                <w:color w:val="000000"/>
                <w:sz w:val="16"/>
                <w:szCs w:val="16"/>
              </w:rPr>
            </w:pPr>
          </w:p>
        </w:tc>
        <w:tc>
          <w:tcPr>
            <w:tcW w:w="993" w:type="dxa"/>
            <w:tcBorders>
              <w:top w:val="nil"/>
              <w:left w:val="single" w:sz="4" w:space="0" w:color="auto"/>
              <w:bottom w:val="single" w:sz="8" w:space="0" w:color="auto"/>
              <w:right w:val="single" w:sz="8" w:space="0" w:color="auto"/>
            </w:tcBorders>
            <w:shd w:val="clear" w:color="auto" w:fill="auto"/>
            <w:vAlign w:val="center"/>
          </w:tcPr>
          <w:p w:rsidR="00FE0461" w:rsidRPr="002F10AA" w:rsidRDefault="00FE0461" w:rsidP="00FE0461">
            <w:pPr>
              <w:jc w:val="both"/>
              <w:rPr>
                <w:rFonts w:ascii="Verdana" w:hAnsi="Verdana" w:cs="Calibri"/>
                <w:color w:val="000000"/>
                <w:sz w:val="16"/>
                <w:szCs w:val="16"/>
              </w:rPr>
            </w:pPr>
          </w:p>
        </w:tc>
        <w:tc>
          <w:tcPr>
            <w:tcW w:w="1701" w:type="dxa"/>
            <w:vMerge/>
            <w:tcBorders>
              <w:top w:val="nil"/>
              <w:left w:val="single" w:sz="8" w:space="0" w:color="auto"/>
              <w:bottom w:val="single" w:sz="8" w:space="0" w:color="000000"/>
              <w:right w:val="single" w:sz="8" w:space="0" w:color="auto"/>
            </w:tcBorders>
            <w:vAlign w:val="center"/>
            <w:hideMark/>
          </w:tcPr>
          <w:p w:rsidR="00FE0461" w:rsidRPr="002F10AA" w:rsidRDefault="00FE0461" w:rsidP="00FE0461">
            <w:pPr>
              <w:jc w:val="both"/>
              <w:rPr>
                <w:rFonts w:ascii="Verdana" w:hAnsi="Verdana" w:cs="Calibri"/>
                <w:b/>
                <w:bCs/>
                <w:color w:val="000000"/>
                <w:sz w:val="16"/>
                <w:szCs w:val="16"/>
              </w:rPr>
            </w:pPr>
          </w:p>
        </w:tc>
        <w:tc>
          <w:tcPr>
            <w:tcW w:w="1842" w:type="dxa"/>
            <w:vMerge/>
            <w:tcBorders>
              <w:top w:val="nil"/>
              <w:left w:val="single" w:sz="8" w:space="0" w:color="auto"/>
              <w:bottom w:val="single" w:sz="8" w:space="0" w:color="000000"/>
              <w:right w:val="single" w:sz="8" w:space="0" w:color="auto"/>
            </w:tcBorders>
            <w:vAlign w:val="center"/>
            <w:hideMark/>
          </w:tcPr>
          <w:p w:rsidR="00FE0461" w:rsidRPr="002F10AA" w:rsidRDefault="00FE0461" w:rsidP="00FE0461">
            <w:pPr>
              <w:jc w:val="both"/>
              <w:rPr>
                <w:rFonts w:ascii="Verdana" w:hAnsi="Verdana" w:cs="Calibri"/>
                <w:b/>
                <w:bCs/>
                <w:color w:val="000000"/>
                <w:sz w:val="16"/>
                <w:szCs w:val="16"/>
              </w:rPr>
            </w:pPr>
          </w:p>
        </w:tc>
      </w:tr>
      <w:tr w:rsidR="00FE0461" w:rsidRPr="002F10AA" w:rsidTr="00FE0461">
        <w:trPr>
          <w:trHeight w:val="1080"/>
        </w:trPr>
        <w:tc>
          <w:tcPr>
            <w:tcW w:w="576" w:type="dxa"/>
            <w:tcBorders>
              <w:top w:val="nil"/>
              <w:left w:val="single" w:sz="8" w:space="0" w:color="auto"/>
              <w:bottom w:val="nil"/>
              <w:right w:val="single" w:sz="8" w:space="0" w:color="auto"/>
            </w:tcBorders>
            <w:shd w:val="clear" w:color="auto" w:fill="auto"/>
            <w:hideMark/>
          </w:tcPr>
          <w:p w:rsidR="00FE0461" w:rsidRPr="002F10AA" w:rsidRDefault="00FE0461" w:rsidP="00FE0461">
            <w:pPr>
              <w:jc w:val="both"/>
              <w:rPr>
                <w:rFonts w:ascii="Verdana" w:hAnsi="Verdana" w:cs="Calibri"/>
                <w:color w:val="000000"/>
                <w:sz w:val="16"/>
                <w:szCs w:val="16"/>
              </w:rPr>
            </w:pPr>
            <w:r w:rsidRPr="002F10AA">
              <w:rPr>
                <w:rFonts w:ascii="Verdana" w:hAnsi="Verdana" w:cs="Calibri"/>
                <w:color w:val="000000"/>
                <w:sz w:val="16"/>
                <w:szCs w:val="16"/>
              </w:rPr>
              <w:t> </w:t>
            </w:r>
          </w:p>
          <w:p w:rsidR="00FE0461" w:rsidRPr="002F10AA" w:rsidRDefault="00FE0461" w:rsidP="00FE0461">
            <w:pPr>
              <w:jc w:val="both"/>
              <w:rPr>
                <w:rFonts w:ascii="Verdana" w:hAnsi="Verdana" w:cs="Calibri"/>
                <w:color w:val="000000"/>
                <w:sz w:val="16"/>
                <w:szCs w:val="16"/>
              </w:rPr>
            </w:pPr>
          </w:p>
          <w:p w:rsidR="00FE0461" w:rsidRPr="002F10AA" w:rsidRDefault="00FE0461" w:rsidP="00FE0461">
            <w:pPr>
              <w:jc w:val="both"/>
              <w:rPr>
                <w:rFonts w:ascii="Verdana" w:hAnsi="Verdana" w:cs="Calibri"/>
                <w:color w:val="000000"/>
                <w:sz w:val="16"/>
                <w:szCs w:val="16"/>
              </w:rPr>
            </w:pPr>
            <w:r w:rsidRPr="002F10AA">
              <w:rPr>
                <w:rFonts w:ascii="Verdana" w:hAnsi="Verdana" w:cs="Calibri"/>
                <w:color w:val="000000"/>
                <w:sz w:val="16"/>
                <w:szCs w:val="16"/>
              </w:rPr>
              <w:t>10</w:t>
            </w:r>
          </w:p>
        </w:tc>
        <w:tc>
          <w:tcPr>
            <w:tcW w:w="4244" w:type="dxa"/>
            <w:vMerge w:val="restart"/>
            <w:tcBorders>
              <w:top w:val="nil"/>
              <w:left w:val="single" w:sz="8" w:space="0" w:color="auto"/>
              <w:bottom w:val="single" w:sz="8" w:space="0" w:color="000000"/>
              <w:right w:val="single" w:sz="8" w:space="0" w:color="auto"/>
            </w:tcBorders>
            <w:shd w:val="clear" w:color="auto" w:fill="auto"/>
            <w:hideMark/>
          </w:tcPr>
          <w:p w:rsidR="00FE0461" w:rsidRPr="002F10AA" w:rsidRDefault="00FE0461" w:rsidP="00FE0461">
            <w:pPr>
              <w:jc w:val="both"/>
              <w:rPr>
                <w:rFonts w:ascii="Verdana" w:hAnsi="Verdana" w:cs="Calibri"/>
                <w:color w:val="000000"/>
                <w:sz w:val="16"/>
                <w:szCs w:val="16"/>
              </w:rPr>
            </w:pPr>
            <w:r w:rsidRPr="002F10AA">
              <w:rPr>
                <w:rFonts w:ascii="Verdana" w:hAnsi="Verdana" w:cs="Calibri"/>
                <w:color w:val="000000"/>
                <w:sz w:val="16"/>
                <w:szCs w:val="16"/>
              </w:rPr>
              <w:t>CAMISA MASCULINA SOCIA</w:t>
            </w:r>
            <w:r>
              <w:rPr>
                <w:rFonts w:ascii="Verdana" w:hAnsi="Verdana" w:cs="Calibri"/>
                <w:color w:val="000000"/>
                <w:sz w:val="16"/>
                <w:szCs w:val="16"/>
              </w:rPr>
              <w:t>L MANGA CURTA</w:t>
            </w:r>
            <w:r w:rsidRPr="002F10AA">
              <w:rPr>
                <w:rFonts w:ascii="Verdana" w:hAnsi="Verdana" w:cs="Calibri"/>
                <w:color w:val="000000"/>
                <w:sz w:val="16"/>
                <w:szCs w:val="16"/>
              </w:rPr>
              <w:t xml:space="preserve"> - </w:t>
            </w:r>
            <w:r w:rsidRPr="002F10AA">
              <w:rPr>
                <w:rFonts w:ascii="Verdana" w:hAnsi="Verdana" w:cs="Calibri"/>
                <w:color w:val="000000"/>
                <w:sz w:val="16"/>
                <w:szCs w:val="16"/>
                <w:u w:val="single"/>
              </w:rPr>
              <w:t>Características gerais:</w:t>
            </w:r>
            <w:r>
              <w:rPr>
                <w:rFonts w:ascii="Verdana" w:hAnsi="Verdana" w:cs="Calibri"/>
                <w:color w:val="000000"/>
                <w:sz w:val="16"/>
                <w:szCs w:val="16"/>
              </w:rPr>
              <w:t xml:space="preserve"> Padrão camisaria; Manga curta</w:t>
            </w:r>
            <w:r w:rsidRPr="002F10AA">
              <w:rPr>
                <w:rFonts w:ascii="Verdana" w:hAnsi="Verdana" w:cs="Calibri"/>
                <w:color w:val="000000"/>
                <w:sz w:val="16"/>
                <w:szCs w:val="16"/>
              </w:rPr>
              <w:t xml:space="preserve">; Prega macho; Bolso em quadrado canto quebrado; Abotoamento </w:t>
            </w:r>
            <w:proofErr w:type="spellStart"/>
            <w:r w:rsidRPr="002F10AA">
              <w:rPr>
                <w:rFonts w:ascii="Verdana" w:hAnsi="Verdana" w:cs="Calibri"/>
                <w:color w:val="000000"/>
                <w:sz w:val="16"/>
                <w:szCs w:val="16"/>
              </w:rPr>
              <w:t>entretelad</w:t>
            </w:r>
            <w:r>
              <w:rPr>
                <w:rFonts w:ascii="Verdana" w:hAnsi="Verdana" w:cs="Calibri"/>
                <w:color w:val="000000"/>
                <w:sz w:val="16"/>
                <w:szCs w:val="16"/>
              </w:rPr>
              <w:t>o</w:t>
            </w:r>
            <w:proofErr w:type="spellEnd"/>
            <w:r>
              <w:rPr>
                <w:rFonts w:ascii="Verdana" w:hAnsi="Verdana" w:cs="Calibri"/>
                <w:color w:val="000000"/>
                <w:sz w:val="16"/>
                <w:szCs w:val="16"/>
              </w:rPr>
              <w:t xml:space="preserve">, apenas 1 lado; Bainha social; colarinho com botão embutido, </w:t>
            </w:r>
            <w:r w:rsidRPr="00664C42">
              <w:rPr>
                <w:rFonts w:ascii="Verdana" w:hAnsi="Verdana" w:cs="Calibri"/>
                <w:color w:val="000000"/>
                <w:sz w:val="16"/>
                <w:szCs w:val="16"/>
              </w:rPr>
              <w:t>especificações da gola</w:t>
            </w:r>
            <w:r>
              <w:rPr>
                <w:rFonts w:ascii="Verdana" w:hAnsi="Verdana" w:cs="Calibri"/>
                <w:color w:val="000000"/>
                <w:sz w:val="16"/>
                <w:szCs w:val="16"/>
              </w:rPr>
              <w:t>.</w:t>
            </w:r>
            <w:r w:rsidRPr="002F10AA">
              <w:rPr>
                <w:rFonts w:ascii="Verdana" w:hAnsi="Verdana" w:cs="Calibri"/>
                <w:color w:val="000000"/>
                <w:sz w:val="16"/>
                <w:szCs w:val="16"/>
              </w:rPr>
              <w:t>(com ajustes necessários)</w:t>
            </w:r>
          </w:p>
        </w:tc>
        <w:tc>
          <w:tcPr>
            <w:tcW w:w="993" w:type="dxa"/>
            <w:tcBorders>
              <w:top w:val="nil"/>
              <w:left w:val="single" w:sz="4" w:space="0" w:color="auto"/>
              <w:bottom w:val="nil"/>
              <w:right w:val="single" w:sz="8" w:space="0" w:color="auto"/>
            </w:tcBorders>
            <w:shd w:val="clear" w:color="auto" w:fill="auto"/>
            <w:vAlign w:val="center"/>
          </w:tcPr>
          <w:p w:rsidR="00FE0461" w:rsidRPr="002F10AA" w:rsidRDefault="00FE0461" w:rsidP="00FE0461">
            <w:pPr>
              <w:jc w:val="both"/>
              <w:rPr>
                <w:rFonts w:ascii="Verdana" w:hAnsi="Verdana" w:cs="Calibri"/>
                <w:color w:val="000000"/>
                <w:sz w:val="16"/>
                <w:szCs w:val="16"/>
              </w:rPr>
            </w:pPr>
            <w:r>
              <w:rPr>
                <w:rFonts w:ascii="Verdana" w:hAnsi="Verdana" w:cs="Calibri"/>
                <w:color w:val="000000"/>
                <w:sz w:val="16"/>
                <w:szCs w:val="16"/>
              </w:rPr>
              <w:t>24</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FE0461" w:rsidRPr="002F10AA" w:rsidRDefault="00FE0461" w:rsidP="00FE0461">
            <w:pPr>
              <w:jc w:val="both"/>
              <w:rPr>
                <w:rFonts w:ascii="Verdana" w:hAnsi="Verdana" w:cs="Calibri"/>
                <w:b/>
                <w:bCs/>
                <w:color w:val="000000"/>
                <w:sz w:val="16"/>
                <w:szCs w:val="16"/>
              </w:rPr>
            </w:pPr>
            <w:r>
              <w:rPr>
                <w:rFonts w:ascii="Verdana" w:hAnsi="Verdana" w:cs="Calibri"/>
                <w:b/>
                <w:bCs/>
                <w:color w:val="000000"/>
                <w:sz w:val="16"/>
                <w:szCs w:val="16"/>
              </w:rPr>
              <w:t>R$ 48,00</w:t>
            </w:r>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rsidR="00FE0461" w:rsidRPr="002F10AA" w:rsidRDefault="00FE0461" w:rsidP="00FE0461">
            <w:pPr>
              <w:jc w:val="both"/>
              <w:rPr>
                <w:rFonts w:ascii="Verdana" w:hAnsi="Verdana" w:cs="Calibri"/>
                <w:b/>
                <w:bCs/>
                <w:color w:val="000000"/>
                <w:sz w:val="16"/>
                <w:szCs w:val="16"/>
              </w:rPr>
            </w:pPr>
            <w:r>
              <w:rPr>
                <w:rFonts w:ascii="Verdana" w:hAnsi="Verdana" w:cs="Calibri"/>
                <w:b/>
                <w:bCs/>
                <w:color w:val="000000"/>
                <w:sz w:val="16"/>
                <w:szCs w:val="16"/>
              </w:rPr>
              <w:t>R$ 1.152,00</w:t>
            </w:r>
          </w:p>
        </w:tc>
      </w:tr>
      <w:tr w:rsidR="00FE0461" w:rsidRPr="002F10AA" w:rsidTr="00FE0461">
        <w:trPr>
          <w:trHeight w:val="195"/>
        </w:trPr>
        <w:tc>
          <w:tcPr>
            <w:tcW w:w="576" w:type="dxa"/>
            <w:tcBorders>
              <w:top w:val="nil"/>
              <w:left w:val="single" w:sz="8" w:space="0" w:color="auto"/>
              <w:bottom w:val="single" w:sz="8" w:space="0" w:color="auto"/>
              <w:right w:val="single" w:sz="8" w:space="0" w:color="auto"/>
            </w:tcBorders>
            <w:shd w:val="clear" w:color="auto" w:fill="auto"/>
            <w:hideMark/>
          </w:tcPr>
          <w:p w:rsidR="00FE0461" w:rsidRPr="002F10AA" w:rsidRDefault="00FE0461" w:rsidP="00FE0461">
            <w:pPr>
              <w:jc w:val="both"/>
              <w:rPr>
                <w:rFonts w:ascii="Verdana" w:hAnsi="Verdana" w:cs="Calibri"/>
                <w:color w:val="000000"/>
                <w:sz w:val="16"/>
                <w:szCs w:val="16"/>
              </w:rPr>
            </w:pPr>
            <w:r w:rsidRPr="002F10AA">
              <w:rPr>
                <w:rFonts w:ascii="Verdana" w:hAnsi="Verdana" w:cs="Calibri"/>
                <w:color w:val="000000"/>
                <w:sz w:val="16"/>
                <w:szCs w:val="16"/>
              </w:rPr>
              <w:t> </w:t>
            </w:r>
          </w:p>
        </w:tc>
        <w:tc>
          <w:tcPr>
            <w:tcW w:w="4244" w:type="dxa"/>
            <w:vMerge/>
            <w:tcBorders>
              <w:top w:val="nil"/>
              <w:left w:val="single" w:sz="8" w:space="0" w:color="auto"/>
              <w:bottom w:val="single" w:sz="8" w:space="0" w:color="000000"/>
              <w:right w:val="single" w:sz="8" w:space="0" w:color="auto"/>
            </w:tcBorders>
            <w:vAlign w:val="center"/>
            <w:hideMark/>
          </w:tcPr>
          <w:p w:rsidR="00FE0461" w:rsidRPr="002F10AA" w:rsidRDefault="00FE0461" w:rsidP="00FE0461">
            <w:pPr>
              <w:jc w:val="both"/>
              <w:rPr>
                <w:rFonts w:ascii="Verdana" w:hAnsi="Verdana" w:cs="Calibri"/>
                <w:color w:val="000000"/>
                <w:sz w:val="16"/>
                <w:szCs w:val="16"/>
              </w:rPr>
            </w:pPr>
          </w:p>
        </w:tc>
        <w:tc>
          <w:tcPr>
            <w:tcW w:w="993" w:type="dxa"/>
            <w:tcBorders>
              <w:top w:val="nil"/>
              <w:left w:val="single" w:sz="4" w:space="0" w:color="auto"/>
              <w:bottom w:val="single" w:sz="8" w:space="0" w:color="auto"/>
              <w:right w:val="single" w:sz="8" w:space="0" w:color="auto"/>
            </w:tcBorders>
            <w:shd w:val="clear" w:color="auto" w:fill="auto"/>
            <w:vAlign w:val="center"/>
          </w:tcPr>
          <w:p w:rsidR="00FE0461" w:rsidRPr="002F10AA" w:rsidRDefault="00FE0461" w:rsidP="00FE0461">
            <w:pPr>
              <w:jc w:val="both"/>
              <w:rPr>
                <w:rFonts w:ascii="Verdana" w:hAnsi="Verdana" w:cs="Calibri"/>
                <w:color w:val="000000"/>
                <w:sz w:val="16"/>
                <w:szCs w:val="16"/>
              </w:rPr>
            </w:pPr>
          </w:p>
        </w:tc>
        <w:tc>
          <w:tcPr>
            <w:tcW w:w="1701" w:type="dxa"/>
            <w:vMerge/>
            <w:tcBorders>
              <w:top w:val="nil"/>
              <w:left w:val="single" w:sz="8" w:space="0" w:color="auto"/>
              <w:bottom w:val="single" w:sz="8" w:space="0" w:color="000000"/>
              <w:right w:val="single" w:sz="8" w:space="0" w:color="auto"/>
            </w:tcBorders>
            <w:vAlign w:val="center"/>
            <w:hideMark/>
          </w:tcPr>
          <w:p w:rsidR="00FE0461" w:rsidRPr="002F10AA" w:rsidRDefault="00FE0461" w:rsidP="00FE0461">
            <w:pPr>
              <w:jc w:val="both"/>
              <w:rPr>
                <w:rFonts w:ascii="Verdana" w:hAnsi="Verdana" w:cs="Calibri"/>
                <w:b/>
                <w:bCs/>
                <w:color w:val="000000"/>
                <w:sz w:val="16"/>
                <w:szCs w:val="16"/>
              </w:rPr>
            </w:pPr>
          </w:p>
        </w:tc>
        <w:tc>
          <w:tcPr>
            <w:tcW w:w="1842" w:type="dxa"/>
            <w:vMerge/>
            <w:tcBorders>
              <w:top w:val="nil"/>
              <w:left w:val="single" w:sz="8" w:space="0" w:color="auto"/>
              <w:bottom w:val="single" w:sz="8" w:space="0" w:color="000000"/>
              <w:right w:val="single" w:sz="8" w:space="0" w:color="auto"/>
            </w:tcBorders>
            <w:vAlign w:val="center"/>
            <w:hideMark/>
          </w:tcPr>
          <w:p w:rsidR="00FE0461" w:rsidRPr="002F10AA" w:rsidRDefault="00FE0461" w:rsidP="00FE0461">
            <w:pPr>
              <w:jc w:val="both"/>
              <w:rPr>
                <w:rFonts w:ascii="Verdana" w:hAnsi="Verdana" w:cs="Calibri"/>
                <w:b/>
                <w:bCs/>
                <w:color w:val="000000"/>
                <w:sz w:val="16"/>
                <w:szCs w:val="16"/>
              </w:rPr>
            </w:pPr>
          </w:p>
        </w:tc>
      </w:tr>
      <w:tr w:rsidR="00FE0461" w:rsidRPr="002F10AA" w:rsidTr="00FE0461">
        <w:trPr>
          <w:trHeight w:val="1155"/>
        </w:trPr>
        <w:tc>
          <w:tcPr>
            <w:tcW w:w="576" w:type="dxa"/>
            <w:tcBorders>
              <w:top w:val="nil"/>
              <w:left w:val="single" w:sz="8" w:space="0" w:color="auto"/>
              <w:bottom w:val="single" w:sz="4" w:space="0" w:color="auto"/>
              <w:right w:val="single" w:sz="8" w:space="0" w:color="auto"/>
            </w:tcBorders>
            <w:shd w:val="clear" w:color="auto" w:fill="auto"/>
            <w:hideMark/>
          </w:tcPr>
          <w:p w:rsidR="00FE0461" w:rsidRDefault="00FE0461" w:rsidP="00FE0461">
            <w:pPr>
              <w:jc w:val="both"/>
              <w:rPr>
                <w:rFonts w:ascii="Verdana" w:hAnsi="Verdana" w:cs="Calibri"/>
                <w:color w:val="000000"/>
                <w:sz w:val="16"/>
                <w:szCs w:val="16"/>
              </w:rPr>
            </w:pPr>
            <w:r w:rsidRPr="002F10AA">
              <w:rPr>
                <w:rFonts w:ascii="Verdana" w:hAnsi="Verdana" w:cs="Calibri"/>
                <w:color w:val="000000"/>
                <w:sz w:val="16"/>
                <w:szCs w:val="16"/>
              </w:rPr>
              <w:t> </w:t>
            </w:r>
          </w:p>
          <w:p w:rsidR="00FE0461" w:rsidRDefault="00FE0461" w:rsidP="00FE0461">
            <w:pPr>
              <w:jc w:val="both"/>
              <w:rPr>
                <w:rFonts w:ascii="Verdana" w:hAnsi="Verdana" w:cs="Calibri"/>
                <w:color w:val="000000"/>
                <w:sz w:val="16"/>
                <w:szCs w:val="16"/>
              </w:rPr>
            </w:pPr>
          </w:p>
          <w:p w:rsidR="00FE0461" w:rsidRDefault="00FE0461" w:rsidP="00FE0461">
            <w:pPr>
              <w:jc w:val="both"/>
              <w:rPr>
                <w:rFonts w:ascii="Verdana" w:hAnsi="Verdana" w:cs="Calibri"/>
                <w:color w:val="000000"/>
                <w:sz w:val="16"/>
                <w:szCs w:val="16"/>
              </w:rPr>
            </w:pPr>
          </w:p>
          <w:p w:rsidR="00FE0461" w:rsidRPr="002F10AA" w:rsidRDefault="00FE0461" w:rsidP="00FE0461">
            <w:pPr>
              <w:jc w:val="both"/>
              <w:rPr>
                <w:rFonts w:ascii="Verdana" w:hAnsi="Verdana" w:cs="Calibri"/>
                <w:color w:val="000000"/>
                <w:sz w:val="16"/>
                <w:szCs w:val="16"/>
              </w:rPr>
            </w:pPr>
            <w:r w:rsidRPr="002F10AA">
              <w:rPr>
                <w:rFonts w:ascii="Verdana" w:hAnsi="Verdana" w:cs="Calibri"/>
                <w:color w:val="000000"/>
                <w:sz w:val="16"/>
                <w:szCs w:val="16"/>
              </w:rPr>
              <w:t>11</w:t>
            </w:r>
          </w:p>
        </w:tc>
        <w:tc>
          <w:tcPr>
            <w:tcW w:w="4244" w:type="dxa"/>
            <w:tcBorders>
              <w:top w:val="nil"/>
              <w:left w:val="single" w:sz="8" w:space="0" w:color="auto"/>
              <w:bottom w:val="single" w:sz="4" w:space="0" w:color="auto"/>
              <w:right w:val="single" w:sz="8" w:space="0" w:color="auto"/>
            </w:tcBorders>
            <w:shd w:val="clear" w:color="auto" w:fill="auto"/>
            <w:hideMark/>
          </w:tcPr>
          <w:p w:rsidR="00FE0461" w:rsidRPr="002F10AA" w:rsidRDefault="00FE0461" w:rsidP="00FE0461">
            <w:pPr>
              <w:jc w:val="both"/>
              <w:rPr>
                <w:rFonts w:ascii="Verdana" w:hAnsi="Verdana" w:cs="Calibri"/>
                <w:color w:val="000000"/>
                <w:sz w:val="16"/>
                <w:szCs w:val="16"/>
              </w:rPr>
            </w:pPr>
            <w:r w:rsidRPr="002F10AA">
              <w:rPr>
                <w:rFonts w:ascii="Verdana" w:hAnsi="Verdana" w:cs="Calibri"/>
                <w:color w:val="000000"/>
                <w:sz w:val="16"/>
                <w:szCs w:val="16"/>
              </w:rPr>
              <w:t xml:space="preserve">CAMISA MASCULINA SOCIAL MANGA LONGA - </w:t>
            </w:r>
            <w:r w:rsidRPr="002F10AA">
              <w:rPr>
                <w:rFonts w:ascii="Verdana" w:hAnsi="Verdana" w:cs="Calibri"/>
                <w:color w:val="000000"/>
                <w:sz w:val="16"/>
                <w:szCs w:val="16"/>
                <w:u w:val="single"/>
              </w:rPr>
              <w:t>Características gerais:</w:t>
            </w:r>
            <w:r>
              <w:rPr>
                <w:rFonts w:ascii="Verdana" w:hAnsi="Verdana" w:cs="Calibri"/>
                <w:color w:val="000000"/>
                <w:sz w:val="16"/>
                <w:szCs w:val="16"/>
              </w:rPr>
              <w:t xml:space="preserve"> Padrão camisaria; Manga longa</w:t>
            </w:r>
            <w:r w:rsidRPr="002F10AA">
              <w:rPr>
                <w:rFonts w:ascii="Verdana" w:hAnsi="Verdana" w:cs="Calibri"/>
                <w:color w:val="000000"/>
                <w:sz w:val="16"/>
                <w:szCs w:val="16"/>
              </w:rPr>
              <w:t xml:space="preserve">; Prega macho; Bolso em quadrado canto quebrado; Abotoamento </w:t>
            </w:r>
            <w:proofErr w:type="spellStart"/>
            <w:r w:rsidRPr="002F10AA">
              <w:rPr>
                <w:rFonts w:ascii="Verdana" w:hAnsi="Verdana" w:cs="Calibri"/>
                <w:color w:val="000000"/>
                <w:sz w:val="16"/>
                <w:szCs w:val="16"/>
              </w:rPr>
              <w:t>entretelad</w:t>
            </w:r>
            <w:r>
              <w:rPr>
                <w:rFonts w:ascii="Verdana" w:hAnsi="Verdana" w:cs="Calibri"/>
                <w:color w:val="000000"/>
                <w:sz w:val="16"/>
                <w:szCs w:val="16"/>
              </w:rPr>
              <w:t>o</w:t>
            </w:r>
            <w:proofErr w:type="spellEnd"/>
            <w:r>
              <w:rPr>
                <w:rFonts w:ascii="Verdana" w:hAnsi="Verdana" w:cs="Calibri"/>
                <w:color w:val="000000"/>
                <w:sz w:val="16"/>
                <w:szCs w:val="16"/>
              </w:rPr>
              <w:t xml:space="preserve">, apenas 1 lado; Bainha social; colarinho com botão embutido, </w:t>
            </w:r>
            <w:r w:rsidRPr="00664C42">
              <w:rPr>
                <w:rFonts w:ascii="Verdana" w:hAnsi="Verdana" w:cs="Calibri"/>
                <w:color w:val="000000"/>
                <w:sz w:val="16"/>
                <w:szCs w:val="16"/>
              </w:rPr>
              <w:t>especificações da gola</w:t>
            </w:r>
            <w:r>
              <w:rPr>
                <w:rFonts w:ascii="Verdana" w:hAnsi="Verdana" w:cs="Calibri"/>
                <w:color w:val="000000"/>
                <w:sz w:val="16"/>
                <w:szCs w:val="16"/>
              </w:rPr>
              <w:t>.</w:t>
            </w:r>
            <w:r w:rsidRPr="002F10AA">
              <w:rPr>
                <w:rFonts w:ascii="Verdana" w:hAnsi="Verdana" w:cs="Calibri"/>
                <w:color w:val="000000"/>
                <w:sz w:val="16"/>
                <w:szCs w:val="16"/>
              </w:rPr>
              <w:t xml:space="preserve"> (com ajustes necessários)</w:t>
            </w:r>
          </w:p>
        </w:tc>
        <w:tc>
          <w:tcPr>
            <w:tcW w:w="993" w:type="dxa"/>
            <w:tcBorders>
              <w:top w:val="nil"/>
              <w:left w:val="single" w:sz="4" w:space="0" w:color="auto"/>
              <w:bottom w:val="single" w:sz="4" w:space="0" w:color="auto"/>
              <w:right w:val="single" w:sz="8" w:space="0" w:color="auto"/>
            </w:tcBorders>
            <w:shd w:val="clear" w:color="auto" w:fill="auto"/>
            <w:vAlign w:val="center"/>
          </w:tcPr>
          <w:p w:rsidR="00FE0461" w:rsidRPr="002F10AA" w:rsidRDefault="00FE0461" w:rsidP="00FE0461">
            <w:pPr>
              <w:jc w:val="both"/>
              <w:rPr>
                <w:rFonts w:ascii="Verdana" w:hAnsi="Verdana" w:cs="Calibri"/>
                <w:color w:val="000000"/>
                <w:sz w:val="16"/>
                <w:szCs w:val="16"/>
              </w:rPr>
            </w:pPr>
            <w:r>
              <w:rPr>
                <w:rFonts w:ascii="Verdana" w:hAnsi="Verdana" w:cs="Calibri"/>
                <w:color w:val="000000"/>
                <w:sz w:val="16"/>
                <w:szCs w:val="16"/>
              </w:rPr>
              <w:t>146</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rsidR="00FE0461" w:rsidRPr="002F10AA" w:rsidRDefault="00FE0461" w:rsidP="00FE0461">
            <w:pPr>
              <w:jc w:val="both"/>
              <w:rPr>
                <w:rFonts w:ascii="Verdana" w:hAnsi="Verdana" w:cs="Calibri"/>
                <w:b/>
                <w:bCs/>
                <w:color w:val="000000"/>
                <w:sz w:val="16"/>
                <w:szCs w:val="16"/>
              </w:rPr>
            </w:pPr>
            <w:r>
              <w:rPr>
                <w:rFonts w:ascii="Verdana" w:hAnsi="Verdana" w:cs="Calibri"/>
                <w:b/>
                <w:bCs/>
                <w:color w:val="000000"/>
                <w:sz w:val="16"/>
                <w:szCs w:val="16"/>
              </w:rPr>
              <w:t>R$ 49,00</w:t>
            </w:r>
          </w:p>
        </w:tc>
        <w:tc>
          <w:tcPr>
            <w:tcW w:w="1842" w:type="dxa"/>
            <w:tcBorders>
              <w:top w:val="nil"/>
              <w:left w:val="single" w:sz="8" w:space="0" w:color="auto"/>
              <w:bottom w:val="single" w:sz="8" w:space="0" w:color="000000"/>
              <w:right w:val="single" w:sz="8" w:space="0" w:color="auto"/>
            </w:tcBorders>
            <w:shd w:val="clear" w:color="auto" w:fill="auto"/>
            <w:vAlign w:val="center"/>
            <w:hideMark/>
          </w:tcPr>
          <w:p w:rsidR="00FE0461" w:rsidRPr="002F10AA" w:rsidRDefault="00FE0461" w:rsidP="00FE0461">
            <w:pPr>
              <w:jc w:val="both"/>
              <w:rPr>
                <w:rFonts w:ascii="Verdana" w:hAnsi="Verdana" w:cs="Calibri"/>
                <w:b/>
                <w:bCs/>
                <w:color w:val="000000"/>
                <w:sz w:val="16"/>
                <w:szCs w:val="16"/>
              </w:rPr>
            </w:pPr>
            <w:r>
              <w:rPr>
                <w:rFonts w:ascii="Verdana" w:hAnsi="Verdana" w:cs="Calibri"/>
                <w:b/>
                <w:bCs/>
                <w:color w:val="000000"/>
                <w:sz w:val="16"/>
                <w:szCs w:val="16"/>
              </w:rPr>
              <w:t>R$ 7.154,00</w:t>
            </w:r>
          </w:p>
        </w:tc>
      </w:tr>
      <w:tr w:rsidR="00FE0461" w:rsidRPr="002F10AA" w:rsidTr="00FE0461">
        <w:trPr>
          <w:trHeight w:val="59"/>
        </w:trPr>
        <w:tc>
          <w:tcPr>
            <w:tcW w:w="576" w:type="dxa"/>
            <w:tcBorders>
              <w:top w:val="single" w:sz="4" w:space="0" w:color="auto"/>
              <w:left w:val="single" w:sz="8" w:space="0" w:color="auto"/>
              <w:bottom w:val="nil"/>
              <w:right w:val="single" w:sz="8" w:space="0" w:color="auto"/>
            </w:tcBorders>
            <w:shd w:val="clear" w:color="auto" w:fill="auto"/>
            <w:hideMark/>
          </w:tcPr>
          <w:p w:rsidR="00FE0461" w:rsidRPr="002F10AA" w:rsidRDefault="00FE0461" w:rsidP="00FE0461">
            <w:pPr>
              <w:jc w:val="both"/>
              <w:rPr>
                <w:rFonts w:ascii="Verdana" w:hAnsi="Verdana" w:cs="Calibri"/>
                <w:color w:val="000000"/>
                <w:sz w:val="16"/>
                <w:szCs w:val="16"/>
              </w:rPr>
            </w:pPr>
            <w:r w:rsidRPr="002F10AA">
              <w:rPr>
                <w:rFonts w:ascii="Verdana" w:hAnsi="Verdana" w:cs="Calibri"/>
                <w:color w:val="000000"/>
                <w:sz w:val="16"/>
                <w:szCs w:val="16"/>
              </w:rPr>
              <w:t> </w:t>
            </w:r>
          </w:p>
        </w:tc>
        <w:tc>
          <w:tcPr>
            <w:tcW w:w="4244" w:type="dxa"/>
            <w:tcBorders>
              <w:top w:val="single" w:sz="4" w:space="0" w:color="auto"/>
              <w:left w:val="nil"/>
              <w:bottom w:val="nil"/>
              <w:right w:val="single" w:sz="8" w:space="0" w:color="auto"/>
            </w:tcBorders>
            <w:shd w:val="clear" w:color="auto" w:fill="auto"/>
            <w:hideMark/>
          </w:tcPr>
          <w:p w:rsidR="00FE0461" w:rsidRPr="002F10AA" w:rsidRDefault="00FE0461" w:rsidP="00FE0461">
            <w:pPr>
              <w:jc w:val="both"/>
              <w:rPr>
                <w:rFonts w:ascii="Verdana" w:hAnsi="Verdana" w:cs="Calibri"/>
                <w:color w:val="000000"/>
                <w:sz w:val="16"/>
                <w:szCs w:val="16"/>
              </w:rPr>
            </w:pPr>
            <w:r w:rsidRPr="002F10AA">
              <w:rPr>
                <w:rFonts w:ascii="Verdana" w:hAnsi="Verdana" w:cs="Calibri"/>
                <w:color w:val="000000"/>
                <w:sz w:val="16"/>
                <w:szCs w:val="16"/>
              </w:rPr>
              <w:t> </w:t>
            </w:r>
          </w:p>
        </w:tc>
        <w:tc>
          <w:tcPr>
            <w:tcW w:w="993" w:type="dxa"/>
            <w:tcBorders>
              <w:top w:val="single" w:sz="4" w:space="0" w:color="auto"/>
              <w:left w:val="single" w:sz="4" w:space="0" w:color="auto"/>
              <w:bottom w:val="nil"/>
              <w:right w:val="single" w:sz="8" w:space="0" w:color="auto"/>
            </w:tcBorders>
            <w:shd w:val="clear" w:color="auto" w:fill="auto"/>
            <w:vAlign w:val="center"/>
          </w:tcPr>
          <w:p w:rsidR="00FE0461" w:rsidRPr="002F10AA" w:rsidRDefault="00FE0461" w:rsidP="00FE0461">
            <w:pPr>
              <w:jc w:val="both"/>
              <w:rPr>
                <w:rFonts w:ascii="Verdana" w:hAnsi="Verdana" w:cs="Calibri"/>
                <w:color w:val="000000"/>
                <w:sz w:val="16"/>
                <w:szCs w:val="16"/>
              </w:rPr>
            </w:pPr>
          </w:p>
        </w:tc>
        <w:tc>
          <w:tcPr>
            <w:tcW w:w="170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FE0461" w:rsidRPr="002F10AA" w:rsidRDefault="00FE0461" w:rsidP="00FE0461">
            <w:pPr>
              <w:jc w:val="both"/>
              <w:rPr>
                <w:rFonts w:ascii="Verdana" w:hAnsi="Verdana" w:cs="Calibri"/>
                <w:b/>
                <w:bCs/>
                <w:color w:val="000000"/>
                <w:sz w:val="16"/>
                <w:szCs w:val="16"/>
              </w:rPr>
            </w:pPr>
            <w:r>
              <w:rPr>
                <w:rFonts w:ascii="Verdana" w:hAnsi="Verdana" w:cs="Calibri"/>
                <w:b/>
                <w:bCs/>
                <w:color w:val="000000"/>
                <w:sz w:val="16"/>
                <w:szCs w:val="16"/>
              </w:rPr>
              <w:t>R$ 44,00</w:t>
            </w:r>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rsidR="00FE0461" w:rsidRPr="002F10AA" w:rsidRDefault="00FE0461" w:rsidP="00FE0461">
            <w:pPr>
              <w:jc w:val="both"/>
              <w:rPr>
                <w:rFonts w:ascii="Verdana" w:hAnsi="Verdana" w:cs="Calibri"/>
                <w:b/>
                <w:bCs/>
                <w:color w:val="000000"/>
                <w:sz w:val="16"/>
                <w:szCs w:val="16"/>
              </w:rPr>
            </w:pPr>
            <w:r>
              <w:rPr>
                <w:rFonts w:ascii="Verdana" w:hAnsi="Verdana" w:cs="Calibri"/>
                <w:b/>
                <w:bCs/>
                <w:color w:val="000000"/>
                <w:sz w:val="16"/>
                <w:szCs w:val="16"/>
              </w:rPr>
              <w:t>R$ 1.496,00</w:t>
            </w:r>
          </w:p>
        </w:tc>
      </w:tr>
      <w:tr w:rsidR="00FE0461" w:rsidRPr="002F10AA" w:rsidTr="00FE0461">
        <w:trPr>
          <w:trHeight w:val="414"/>
        </w:trPr>
        <w:tc>
          <w:tcPr>
            <w:tcW w:w="576" w:type="dxa"/>
            <w:tcBorders>
              <w:top w:val="nil"/>
              <w:left w:val="single" w:sz="8" w:space="0" w:color="auto"/>
              <w:bottom w:val="single" w:sz="8" w:space="0" w:color="auto"/>
              <w:right w:val="single" w:sz="8" w:space="0" w:color="auto"/>
            </w:tcBorders>
            <w:shd w:val="clear" w:color="auto" w:fill="auto"/>
            <w:hideMark/>
          </w:tcPr>
          <w:p w:rsidR="00FE0461" w:rsidRPr="002F10AA" w:rsidRDefault="00FE0461" w:rsidP="00FE0461">
            <w:pPr>
              <w:jc w:val="both"/>
              <w:rPr>
                <w:rFonts w:ascii="Verdana" w:hAnsi="Verdana" w:cs="Calibri"/>
                <w:color w:val="000000"/>
                <w:sz w:val="16"/>
                <w:szCs w:val="16"/>
              </w:rPr>
            </w:pPr>
            <w:r w:rsidRPr="002F10AA">
              <w:rPr>
                <w:rFonts w:ascii="Verdana" w:hAnsi="Verdana" w:cs="Calibri"/>
                <w:color w:val="000000"/>
                <w:sz w:val="16"/>
                <w:szCs w:val="16"/>
              </w:rPr>
              <w:t>12</w:t>
            </w:r>
          </w:p>
        </w:tc>
        <w:tc>
          <w:tcPr>
            <w:tcW w:w="4244" w:type="dxa"/>
            <w:tcBorders>
              <w:top w:val="nil"/>
              <w:left w:val="nil"/>
              <w:bottom w:val="single" w:sz="8" w:space="0" w:color="auto"/>
              <w:right w:val="single" w:sz="8" w:space="0" w:color="auto"/>
            </w:tcBorders>
            <w:shd w:val="clear" w:color="auto" w:fill="auto"/>
            <w:hideMark/>
          </w:tcPr>
          <w:p w:rsidR="00FE0461" w:rsidRPr="002F10AA" w:rsidRDefault="00FE0461" w:rsidP="00FE0461">
            <w:pPr>
              <w:jc w:val="both"/>
              <w:rPr>
                <w:rFonts w:ascii="Verdana" w:hAnsi="Verdana" w:cs="Calibri"/>
                <w:color w:val="000000"/>
                <w:sz w:val="16"/>
                <w:szCs w:val="16"/>
              </w:rPr>
            </w:pPr>
            <w:r w:rsidRPr="002F10AA">
              <w:rPr>
                <w:rFonts w:ascii="Verdana" w:hAnsi="Verdana" w:cs="Calibri"/>
                <w:color w:val="000000"/>
                <w:sz w:val="16"/>
                <w:szCs w:val="16"/>
              </w:rPr>
              <w:t xml:space="preserve">PULOVER MASCULINO - </w:t>
            </w:r>
            <w:r w:rsidRPr="002F10AA">
              <w:rPr>
                <w:rFonts w:ascii="Verdana" w:hAnsi="Verdana" w:cs="Calibri"/>
                <w:color w:val="000000"/>
                <w:sz w:val="16"/>
                <w:szCs w:val="16"/>
                <w:u w:val="single"/>
              </w:rPr>
              <w:t xml:space="preserve">Características gerais: </w:t>
            </w:r>
            <w:proofErr w:type="spellStart"/>
            <w:r w:rsidRPr="002F10AA">
              <w:rPr>
                <w:rFonts w:ascii="Verdana" w:hAnsi="Verdana" w:cs="Calibri"/>
                <w:color w:val="000000"/>
                <w:sz w:val="16"/>
                <w:szCs w:val="16"/>
              </w:rPr>
              <w:t>Pulover</w:t>
            </w:r>
            <w:proofErr w:type="spellEnd"/>
            <w:r w:rsidRPr="002F10AA">
              <w:rPr>
                <w:rFonts w:ascii="Verdana" w:hAnsi="Verdana" w:cs="Calibri"/>
                <w:color w:val="000000"/>
                <w:sz w:val="16"/>
                <w:szCs w:val="16"/>
              </w:rPr>
              <w:t xml:space="preserve"> decote V.</w:t>
            </w:r>
            <w:r>
              <w:rPr>
                <w:rFonts w:ascii="Verdana" w:hAnsi="Verdana" w:cs="Calibri"/>
                <w:color w:val="000000"/>
                <w:sz w:val="16"/>
                <w:szCs w:val="16"/>
              </w:rPr>
              <w:t xml:space="preserve"> </w:t>
            </w:r>
            <w:r w:rsidRPr="00664C42">
              <w:rPr>
                <w:rFonts w:ascii="Verdana" w:hAnsi="Verdana" w:cs="Calibri"/>
                <w:color w:val="000000"/>
                <w:sz w:val="16"/>
                <w:szCs w:val="16"/>
              </w:rPr>
              <w:t>Especificações do tecido.</w:t>
            </w:r>
          </w:p>
        </w:tc>
        <w:tc>
          <w:tcPr>
            <w:tcW w:w="993" w:type="dxa"/>
            <w:tcBorders>
              <w:top w:val="nil"/>
              <w:left w:val="single" w:sz="4" w:space="0" w:color="auto"/>
              <w:bottom w:val="single" w:sz="8" w:space="0" w:color="auto"/>
              <w:right w:val="single" w:sz="8" w:space="0" w:color="auto"/>
            </w:tcBorders>
            <w:shd w:val="clear" w:color="auto" w:fill="auto"/>
            <w:vAlign w:val="center"/>
          </w:tcPr>
          <w:p w:rsidR="00FE0461" w:rsidRPr="002F10AA" w:rsidRDefault="00FE0461" w:rsidP="00FE0461">
            <w:pPr>
              <w:jc w:val="both"/>
              <w:rPr>
                <w:rFonts w:ascii="Verdana" w:hAnsi="Verdana" w:cs="Calibri"/>
                <w:color w:val="000000"/>
                <w:sz w:val="16"/>
                <w:szCs w:val="16"/>
              </w:rPr>
            </w:pPr>
            <w:r>
              <w:rPr>
                <w:rFonts w:ascii="Verdana" w:hAnsi="Verdana" w:cs="Calibri"/>
                <w:color w:val="000000"/>
                <w:sz w:val="16"/>
                <w:szCs w:val="16"/>
              </w:rPr>
              <w:t>34</w:t>
            </w:r>
          </w:p>
        </w:tc>
        <w:tc>
          <w:tcPr>
            <w:tcW w:w="1701" w:type="dxa"/>
            <w:vMerge/>
            <w:tcBorders>
              <w:top w:val="nil"/>
              <w:left w:val="single" w:sz="8" w:space="0" w:color="auto"/>
              <w:bottom w:val="single" w:sz="8" w:space="0" w:color="000000"/>
              <w:right w:val="single" w:sz="8" w:space="0" w:color="auto"/>
            </w:tcBorders>
            <w:vAlign w:val="center"/>
            <w:hideMark/>
          </w:tcPr>
          <w:p w:rsidR="00FE0461" w:rsidRPr="002F10AA" w:rsidRDefault="00FE0461" w:rsidP="00FE0461">
            <w:pPr>
              <w:jc w:val="both"/>
              <w:rPr>
                <w:rFonts w:ascii="Verdana" w:hAnsi="Verdana" w:cs="Calibri"/>
                <w:b/>
                <w:bCs/>
                <w:color w:val="000000"/>
                <w:sz w:val="16"/>
                <w:szCs w:val="16"/>
              </w:rPr>
            </w:pPr>
          </w:p>
        </w:tc>
        <w:tc>
          <w:tcPr>
            <w:tcW w:w="1842" w:type="dxa"/>
            <w:vMerge/>
            <w:tcBorders>
              <w:top w:val="nil"/>
              <w:left w:val="single" w:sz="8" w:space="0" w:color="auto"/>
              <w:bottom w:val="single" w:sz="8" w:space="0" w:color="000000"/>
              <w:right w:val="single" w:sz="8" w:space="0" w:color="auto"/>
            </w:tcBorders>
            <w:vAlign w:val="center"/>
            <w:hideMark/>
          </w:tcPr>
          <w:p w:rsidR="00FE0461" w:rsidRPr="002F10AA" w:rsidRDefault="00FE0461" w:rsidP="00FE0461">
            <w:pPr>
              <w:jc w:val="both"/>
              <w:rPr>
                <w:rFonts w:ascii="Verdana" w:hAnsi="Verdana" w:cs="Calibri"/>
                <w:b/>
                <w:bCs/>
                <w:color w:val="000000"/>
                <w:sz w:val="16"/>
                <w:szCs w:val="16"/>
              </w:rPr>
            </w:pPr>
          </w:p>
        </w:tc>
      </w:tr>
      <w:tr w:rsidR="00FE0461" w:rsidRPr="002F10AA" w:rsidTr="00FE0461">
        <w:trPr>
          <w:trHeight w:val="510"/>
        </w:trPr>
        <w:tc>
          <w:tcPr>
            <w:tcW w:w="576" w:type="dxa"/>
            <w:tcBorders>
              <w:top w:val="nil"/>
              <w:left w:val="single" w:sz="8" w:space="0" w:color="auto"/>
              <w:bottom w:val="single" w:sz="8" w:space="0" w:color="auto"/>
              <w:right w:val="single" w:sz="8" w:space="0" w:color="auto"/>
            </w:tcBorders>
            <w:shd w:val="clear" w:color="auto" w:fill="auto"/>
            <w:hideMark/>
          </w:tcPr>
          <w:p w:rsidR="00FE0461" w:rsidRDefault="00FE0461" w:rsidP="00FE0461">
            <w:pPr>
              <w:jc w:val="both"/>
              <w:rPr>
                <w:rFonts w:ascii="Verdana" w:hAnsi="Verdana" w:cs="Calibri"/>
                <w:color w:val="000000"/>
                <w:sz w:val="16"/>
                <w:szCs w:val="16"/>
              </w:rPr>
            </w:pPr>
          </w:p>
          <w:p w:rsidR="00FE0461" w:rsidRPr="002F10AA" w:rsidRDefault="00FE0461" w:rsidP="00FE0461">
            <w:pPr>
              <w:jc w:val="both"/>
              <w:rPr>
                <w:rFonts w:ascii="Verdana" w:hAnsi="Verdana" w:cs="Calibri"/>
                <w:color w:val="000000"/>
                <w:sz w:val="16"/>
                <w:szCs w:val="16"/>
              </w:rPr>
            </w:pPr>
            <w:r>
              <w:rPr>
                <w:rFonts w:ascii="Verdana" w:hAnsi="Verdana" w:cs="Calibri"/>
                <w:color w:val="000000"/>
                <w:sz w:val="16"/>
                <w:szCs w:val="16"/>
              </w:rPr>
              <w:t>13</w:t>
            </w:r>
          </w:p>
        </w:tc>
        <w:tc>
          <w:tcPr>
            <w:tcW w:w="4244" w:type="dxa"/>
            <w:tcBorders>
              <w:top w:val="nil"/>
              <w:left w:val="nil"/>
              <w:bottom w:val="single" w:sz="8" w:space="0" w:color="auto"/>
              <w:right w:val="single" w:sz="8" w:space="0" w:color="auto"/>
            </w:tcBorders>
            <w:shd w:val="clear" w:color="auto" w:fill="auto"/>
            <w:hideMark/>
          </w:tcPr>
          <w:p w:rsidR="00FE0461" w:rsidRPr="0086346F" w:rsidRDefault="00FE0461" w:rsidP="00FE0461">
            <w:pPr>
              <w:jc w:val="both"/>
              <w:rPr>
                <w:rFonts w:ascii="Verdana" w:hAnsi="Verdana" w:cs="Calibri"/>
                <w:color w:val="000000"/>
                <w:sz w:val="16"/>
                <w:szCs w:val="16"/>
              </w:rPr>
            </w:pPr>
            <w:r w:rsidRPr="0086346F">
              <w:rPr>
                <w:rFonts w:ascii="Verdana" w:hAnsi="Verdana" w:cs="Calibri"/>
                <w:i/>
                <w:iCs/>
                <w:color w:val="000000"/>
                <w:sz w:val="16"/>
                <w:szCs w:val="16"/>
              </w:rPr>
              <w:t xml:space="preserve">CAMISA </w:t>
            </w:r>
            <w:r>
              <w:rPr>
                <w:rFonts w:ascii="Verdana" w:hAnsi="Verdana" w:cs="Calibri"/>
                <w:i/>
                <w:iCs/>
                <w:color w:val="000000"/>
                <w:sz w:val="16"/>
                <w:szCs w:val="16"/>
              </w:rPr>
              <w:t>POLO CURTA</w:t>
            </w:r>
            <w:r w:rsidRPr="0086346F">
              <w:rPr>
                <w:rFonts w:ascii="Verdana" w:hAnsi="Verdana" w:cs="Calibri"/>
                <w:i/>
                <w:iCs/>
                <w:color w:val="000000"/>
                <w:sz w:val="16"/>
                <w:szCs w:val="16"/>
              </w:rPr>
              <w:t xml:space="preserve"> - </w:t>
            </w:r>
            <w:r w:rsidRPr="0086346F">
              <w:rPr>
                <w:rFonts w:ascii="Verdana" w:hAnsi="Verdana" w:cs="Calibri"/>
                <w:color w:val="000000"/>
                <w:sz w:val="16"/>
                <w:szCs w:val="16"/>
              </w:rPr>
              <w:t>Características gerais: Padrão Modelo Polo</w:t>
            </w:r>
            <w:r>
              <w:rPr>
                <w:rFonts w:ascii="Verdana" w:hAnsi="Verdana" w:cs="Calibri"/>
                <w:color w:val="000000"/>
                <w:sz w:val="16"/>
                <w:szCs w:val="16"/>
              </w:rPr>
              <w:t xml:space="preserve"> </w:t>
            </w:r>
            <w:r w:rsidRPr="0086346F">
              <w:rPr>
                <w:rFonts w:ascii="Verdana" w:hAnsi="Verdana"/>
                <w:sz w:val="16"/>
                <w:szCs w:val="16"/>
              </w:rPr>
              <w:t>em malha Piquet poli algodão</w:t>
            </w:r>
            <w:r>
              <w:rPr>
                <w:rFonts w:ascii="Verdana" w:hAnsi="Verdana" w:cs="Calibri"/>
                <w:color w:val="000000"/>
                <w:sz w:val="16"/>
                <w:szCs w:val="16"/>
              </w:rPr>
              <w:t xml:space="preserve">; Manga curta. </w:t>
            </w:r>
            <w:r w:rsidRPr="0086346F">
              <w:rPr>
                <w:rFonts w:ascii="Verdana" w:hAnsi="Verdana" w:cs="Calibri"/>
                <w:color w:val="000000"/>
                <w:sz w:val="16"/>
                <w:szCs w:val="16"/>
              </w:rPr>
              <w:t>preta (1)</w:t>
            </w:r>
          </w:p>
        </w:tc>
        <w:tc>
          <w:tcPr>
            <w:tcW w:w="993" w:type="dxa"/>
            <w:tcBorders>
              <w:top w:val="nil"/>
              <w:left w:val="single" w:sz="4" w:space="0" w:color="auto"/>
              <w:bottom w:val="single" w:sz="8" w:space="0" w:color="auto"/>
              <w:right w:val="single" w:sz="8" w:space="0" w:color="auto"/>
            </w:tcBorders>
            <w:shd w:val="clear" w:color="auto" w:fill="auto"/>
            <w:vAlign w:val="center"/>
          </w:tcPr>
          <w:p w:rsidR="00FE0461" w:rsidRDefault="00FE0461" w:rsidP="00FE0461">
            <w:pPr>
              <w:jc w:val="both"/>
              <w:rPr>
                <w:rFonts w:ascii="Verdana" w:hAnsi="Verdana" w:cs="Calibri"/>
                <w:color w:val="000000"/>
                <w:sz w:val="16"/>
                <w:szCs w:val="16"/>
              </w:rPr>
            </w:pPr>
            <w:r>
              <w:rPr>
                <w:rFonts w:ascii="Verdana" w:hAnsi="Verdana" w:cs="Calibri"/>
                <w:color w:val="000000"/>
                <w:sz w:val="16"/>
                <w:szCs w:val="16"/>
              </w:rPr>
              <w:t>70</w:t>
            </w:r>
          </w:p>
        </w:tc>
        <w:tc>
          <w:tcPr>
            <w:tcW w:w="1701" w:type="dxa"/>
            <w:tcBorders>
              <w:top w:val="nil"/>
              <w:left w:val="single" w:sz="8" w:space="0" w:color="auto"/>
              <w:bottom w:val="single" w:sz="8" w:space="0" w:color="000000"/>
              <w:right w:val="single" w:sz="8" w:space="0" w:color="auto"/>
            </w:tcBorders>
            <w:vAlign w:val="center"/>
            <w:hideMark/>
          </w:tcPr>
          <w:p w:rsidR="00FE0461" w:rsidRPr="002F10AA" w:rsidRDefault="00FE0461" w:rsidP="00FE0461">
            <w:pPr>
              <w:jc w:val="both"/>
              <w:rPr>
                <w:rFonts w:ascii="Verdana" w:hAnsi="Verdana" w:cs="Calibri"/>
                <w:b/>
                <w:bCs/>
                <w:color w:val="000000"/>
                <w:sz w:val="16"/>
                <w:szCs w:val="16"/>
              </w:rPr>
            </w:pPr>
            <w:r>
              <w:rPr>
                <w:rFonts w:ascii="Verdana" w:hAnsi="Verdana" w:cs="Calibri"/>
                <w:b/>
                <w:bCs/>
                <w:color w:val="000000"/>
                <w:sz w:val="16"/>
                <w:szCs w:val="16"/>
              </w:rPr>
              <w:t>R$ 37,00</w:t>
            </w:r>
          </w:p>
        </w:tc>
        <w:tc>
          <w:tcPr>
            <w:tcW w:w="1842" w:type="dxa"/>
            <w:tcBorders>
              <w:top w:val="nil"/>
              <w:left w:val="single" w:sz="8" w:space="0" w:color="auto"/>
              <w:bottom w:val="single" w:sz="8" w:space="0" w:color="000000"/>
              <w:right w:val="single" w:sz="8" w:space="0" w:color="auto"/>
            </w:tcBorders>
            <w:vAlign w:val="center"/>
            <w:hideMark/>
          </w:tcPr>
          <w:p w:rsidR="00FE0461" w:rsidRPr="002F10AA" w:rsidRDefault="00FE0461" w:rsidP="00FE0461">
            <w:pPr>
              <w:jc w:val="both"/>
              <w:rPr>
                <w:rFonts w:ascii="Verdana" w:hAnsi="Verdana" w:cs="Calibri"/>
                <w:b/>
                <w:bCs/>
                <w:color w:val="000000"/>
                <w:sz w:val="16"/>
                <w:szCs w:val="16"/>
              </w:rPr>
            </w:pPr>
            <w:r>
              <w:rPr>
                <w:rFonts w:ascii="Verdana" w:hAnsi="Verdana" w:cs="Calibri"/>
                <w:b/>
                <w:bCs/>
                <w:color w:val="000000"/>
                <w:sz w:val="16"/>
                <w:szCs w:val="16"/>
              </w:rPr>
              <w:t>R$ 2.590,00</w:t>
            </w:r>
          </w:p>
        </w:tc>
      </w:tr>
      <w:tr w:rsidR="00FE0461" w:rsidRPr="002F10AA" w:rsidTr="00FE0461">
        <w:trPr>
          <w:trHeight w:val="770"/>
        </w:trPr>
        <w:tc>
          <w:tcPr>
            <w:tcW w:w="576" w:type="dxa"/>
            <w:tcBorders>
              <w:top w:val="nil"/>
              <w:left w:val="single" w:sz="8" w:space="0" w:color="auto"/>
              <w:bottom w:val="single" w:sz="8" w:space="0" w:color="auto"/>
              <w:right w:val="single" w:sz="8" w:space="0" w:color="auto"/>
            </w:tcBorders>
            <w:shd w:val="clear" w:color="auto" w:fill="auto"/>
            <w:hideMark/>
          </w:tcPr>
          <w:p w:rsidR="00FE0461" w:rsidRDefault="00FE0461" w:rsidP="00FE0461">
            <w:pPr>
              <w:jc w:val="both"/>
              <w:rPr>
                <w:rFonts w:ascii="Verdana" w:hAnsi="Verdana" w:cs="Calibri"/>
                <w:color w:val="000000"/>
                <w:sz w:val="16"/>
                <w:szCs w:val="16"/>
              </w:rPr>
            </w:pPr>
            <w:r>
              <w:rPr>
                <w:rFonts w:ascii="Verdana" w:hAnsi="Verdana" w:cs="Calibri"/>
                <w:color w:val="000000"/>
                <w:sz w:val="16"/>
                <w:szCs w:val="16"/>
              </w:rPr>
              <w:t>14</w:t>
            </w:r>
          </w:p>
        </w:tc>
        <w:tc>
          <w:tcPr>
            <w:tcW w:w="4244" w:type="dxa"/>
            <w:tcBorders>
              <w:top w:val="nil"/>
              <w:left w:val="nil"/>
              <w:bottom w:val="single" w:sz="8" w:space="0" w:color="auto"/>
              <w:right w:val="single" w:sz="8" w:space="0" w:color="auto"/>
            </w:tcBorders>
            <w:shd w:val="clear" w:color="auto" w:fill="auto"/>
            <w:hideMark/>
          </w:tcPr>
          <w:p w:rsidR="00FE0461" w:rsidRPr="0086346F" w:rsidRDefault="00FE0461" w:rsidP="00FE0461">
            <w:pPr>
              <w:jc w:val="both"/>
              <w:rPr>
                <w:rFonts w:ascii="Verdana" w:hAnsi="Verdana" w:cs="Calibri"/>
                <w:color w:val="000000"/>
                <w:sz w:val="16"/>
                <w:szCs w:val="16"/>
              </w:rPr>
            </w:pPr>
            <w:r w:rsidRPr="00B077DA">
              <w:rPr>
                <w:rFonts w:ascii="Verdana" w:hAnsi="Verdana" w:cs="Calibri"/>
                <w:color w:val="000000"/>
                <w:sz w:val="16"/>
                <w:szCs w:val="16"/>
              </w:rPr>
              <w:t xml:space="preserve">AVENTAL CORPO INTEIRO - </w:t>
            </w:r>
            <w:r w:rsidRPr="00B077DA">
              <w:rPr>
                <w:rFonts w:ascii="Verdana" w:hAnsi="Verdana" w:cs="Calibri"/>
                <w:color w:val="000000"/>
                <w:sz w:val="16"/>
                <w:szCs w:val="16"/>
                <w:u w:val="single"/>
              </w:rPr>
              <w:t>Características gerais:</w:t>
            </w:r>
            <w:r w:rsidRPr="00B077DA">
              <w:rPr>
                <w:rFonts w:ascii="Verdana" w:hAnsi="Verdana" w:cs="Calibri"/>
                <w:color w:val="000000"/>
                <w:sz w:val="16"/>
                <w:szCs w:val="16"/>
              </w:rPr>
              <w:t xml:space="preserve"> Avental corpo inteiro, com transpasse atrás, parte inferior, com um bolso frontal.</w:t>
            </w:r>
            <w:r>
              <w:rPr>
                <w:rFonts w:ascii="Verdana" w:hAnsi="Verdana" w:cs="Calibri"/>
                <w:color w:val="000000"/>
                <w:sz w:val="16"/>
                <w:szCs w:val="16"/>
              </w:rPr>
              <w:t xml:space="preserve"> Cor preta.</w:t>
            </w:r>
            <w:r w:rsidRPr="00B077DA">
              <w:rPr>
                <w:rFonts w:ascii="Verdana" w:hAnsi="Verdana" w:cs="Calibri"/>
                <w:color w:val="000000"/>
                <w:sz w:val="16"/>
                <w:szCs w:val="16"/>
              </w:rPr>
              <w:t xml:space="preserve"> </w:t>
            </w:r>
            <w:r>
              <w:rPr>
                <w:rFonts w:ascii="Verdana" w:hAnsi="Verdana" w:cs="Calibri"/>
                <w:color w:val="000000"/>
                <w:sz w:val="16"/>
                <w:szCs w:val="16"/>
              </w:rPr>
              <w:t>(com ajustes necessários)</w:t>
            </w:r>
          </w:p>
        </w:tc>
        <w:tc>
          <w:tcPr>
            <w:tcW w:w="993" w:type="dxa"/>
            <w:tcBorders>
              <w:top w:val="nil"/>
              <w:left w:val="single" w:sz="4" w:space="0" w:color="auto"/>
              <w:bottom w:val="single" w:sz="8" w:space="0" w:color="auto"/>
              <w:right w:val="single" w:sz="8" w:space="0" w:color="auto"/>
            </w:tcBorders>
            <w:shd w:val="clear" w:color="auto" w:fill="auto"/>
            <w:vAlign w:val="center"/>
          </w:tcPr>
          <w:p w:rsidR="00FE0461" w:rsidRDefault="00FE0461" w:rsidP="00FE0461">
            <w:pPr>
              <w:jc w:val="both"/>
              <w:rPr>
                <w:rFonts w:ascii="Verdana" w:hAnsi="Verdana" w:cs="Calibri"/>
                <w:color w:val="000000"/>
                <w:sz w:val="16"/>
                <w:szCs w:val="16"/>
              </w:rPr>
            </w:pPr>
            <w:r>
              <w:rPr>
                <w:rFonts w:ascii="Verdana" w:hAnsi="Verdana" w:cs="Calibri"/>
                <w:color w:val="000000"/>
                <w:sz w:val="16"/>
                <w:szCs w:val="16"/>
              </w:rPr>
              <w:t>10</w:t>
            </w:r>
          </w:p>
        </w:tc>
        <w:tc>
          <w:tcPr>
            <w:tcW w:w="1701" w:type="dxa"/>
            <w:tcBorders>
              <w:top w:val="nil"/>
              <w:left w:val="single" w:sz="8" w:space="0" w:color="auto"/>
              <w:bottom w:val="single" w:sz="8" w:space="0" w:color="000000"/>
              <w:right w:val="single" w:sz="8" w:space="0" w:color="auto"/>
            </w:tcBorders>
            <w:vAlign w:val="center"/>
            <w:hideMark/>
          </w:tcPr>
          <w:p w:rsidR="00FE0461" w:rsidRPr="002F10AA" w:rsidRDefault="00FE0461" w:rsidP="00FE0461">
            <w:pPr>
              <w:jc w:val="both"/>
              <w:rPr>
                <w:rFonts w:ascii="Verdana" w:hAnsi="Verdana" w:cs="Calibri"/>
                <w:b/>
                <w:bCs/>
                <w:color w:val="000000"/>
                <w:sz w:val="16"/>
                <w:szCs w:val="16"/>
              </w:rPr>
            </w:pPr>
            <w:r>
              <w:rPr>
                <w:rFonts w:ascii="Verdana" w:hAnsi="Verdana" w:cs="Calibri"/>
                <w:b/>
                <w:bCs/>
                <w:color w:val="000000"/>
                <w:sz w:val="16"/>
                <w:szCs w:val="16"/>
              </w:rPr>
              <w:t>R$ 45,00</w:t>
            </w:r>
          </w:p>
        </w:tc>
        <w:tc>
          <w:tcPr>
            <w:tcW w:w="1842" w:type="dxa"/>
            <w:tcBorders>
              <w:top w:val="nil"/>
              <w:left w:val="single" w:sz="8" w:space="0" w:color="auto"/>
              <w:bottom w:val="single" w:sz="8" w:space="0" w:color="000000"/>
              <w:right w:val="single" w:sz="8" w:space="0" w:color="auto"/>
            </w:tcBorders>
            <w:vAlign w:val="center"/>
            <w:hideMark/>
          </w:tcPr>
          <w:p w:rsidR="00FE0461" w:rsidRPr="002F10AA" w:rsidRDefault="00FE0461" w:rsidP="00FE0461">
            <w:pPr>
              <w:jc w:val="both"/>
              <w:rPr>
                <w:rFonts w:ascii="Verdana" w:hAnsi="Verdana" w:cs="Calibri"/>
                <w:b/>
                <w:bCs/>
                <w:color w:val="000000"/>
                <w:sz w:val="16"/>
                <w:szCs w:val="16"/>
              </w:rPr>
            </w:pPr>
            <w:r>
              <w:rPr>
                <w:rFonts w:ascii="Verdana" w:hAnsi="Verdana" w:cs="Calibri"/>
                <w:b/>
                <w:bCs/>
                <w:color w:val="000000"/>
                <w:sz w:val="16"/>
                <w:szCs w:val="16"/>
              </w:rPr>
              <w:t>R$ 450,00</w:t>
            </w:r>
          </w:p>
        </w:tc>
      </w:tr>
      <w:tr w:rsidR="00FE0461" w:rsidRPr="002F10AA" w:rsidTr="00FE0461">
        <w:trPr>
          <w:trHeight w:val="770"/>
        </w:trPr>
        <w:tc>
          <w:tcPr>
            <w:tcW w:w="576" w:type="dxa"/>
            <w:tcBorders>
              <w:top w:val="nil"/>
              <w:left w:val="single" w:sz="8" w:space="0" w:color="auto"/>
              <w:bottom w:val="single" w:sz="8" w:space="0" w:color="auto"/>
              <w:right w:val="single" w:sz="8" w:space="0" w:color="auto"/>
            </w:tcBorders>
            <w:shd w:val="clear" w:color="auto" w:fill="auto"/>
            <w:hideMark/>
          </w:tcPr>
          <w:p w:rsidR="00FE0461" w:rsidRDefault="00FE0461" w:rsidP="00FE0461">
            <w:pPr>
              <w:jc w:val="both"/>
              <w:rPr>
                <w:rFonts w:ascii="Verdana" w:hAnsi="Verdana" w:cs="Calibri"/>
                <w:color w:val="000000"/>
                <w:sz w:val="16"/>
                <w:szCs w:val="16"/>
              </w:rPr>
            </w:pPr>
            <w:r>
              <w:rPr>
                <w:rFonts w:ascii="Verdana" w:hAnsi="Verdana" w:cs="Calibri"/>
                <w:color w:val="000000"/>
                <w:sz w:val="16"/>
                <w:szCs w:val="16"/>
              </w:rPr>
              <w:lastRenderedPageBreak/>
              <w:t>15</w:t>
            </w:r>
          </w:p>
        </w:tc>
        <w:tc>
          <w:tcPr>
            <w:tcW w:w="4244" w:type="dxa"/>
            <w:tcBorders>
              <w:top w:val="nil"/>
              <w:left w:val="nil"/>
              <w:bottom w:val="single" w:sz="8" w:space="0" w:color="auto"/>
              <w:right w:val="single" w:sz="8" w:space="0" w:color="auto"/>
            </w:tcBorders>
            <w:shd w:val="clear" w:color="auto" w:fill="auto"/>
            <w:hideMark/>
          </w:tcPr>
          <w:p w:rsidR="00FE0461" w:rsidRPr="00B077DA" w:rsidRDefault="00FE0461" w:rsidP="00FE0461">
            <w:pPr>
              <w:jc w:val="both"/>
              <w:rPr>
                <w:rFonts w:ascii="Verdana" w:hAnsi="Verdana" w:cs="Calibri"/>
                <w:color w:val="000000"/>
                <w:sz w:val="16"/>
                <w:szCs w:val="16"/>
              </w:rPr>
            </w:pPr>
            <w:r w:rsidRPr="00B077DA">
              <w:rPr>
                <w:rFonts w:ascii="Verdana" w:hAnsi="Verdana" w:cs="Calibri"/>
                <w:color w:val="000000"/>
                <w:sz w:val="16"/>
                <w:szCs w:val="16"/>
              </w:rPr>
              <w:t>AVENTAL C</w:t>
            </w:r>
            <w:r>
              <w:rPr>
                <w:rFonts w:ascii="Verdana" w:hAnsi="Verdana" w:cs="Calibri"/>
                <w:color w:val="000000"/>
                <w:sz w:val="16"/>
                <w:szCs w:val="16"/>
              </w:rPr>
              <w:t>anguru</w:t>
            </w:r>
            <w:r w:rsidRPr="00B077DA">
              <w:rPr>
                <w:rFonts w:ascii="Verdana" w:hAnsi="Verdana" w:cs="Calibri"/>
                <w:color w:val="000000"/>
                <w:sz w:val="16"/>
                <w:szCs w:val="16"/>
              </w:rPr>
              <w:t xml:space="preserve"> - </w:t>
            </w:r>
            <w:r w:rsidRPr="00B077DA">
              <w:rPr>
                <w:rFonts w:ascii="Verdana" w:hAnsi="Verdana" w:cs="Calibri"/>
                <w:color w:val="000000"/>
                <w:sz w:val="16"/>
                <w:szCs w:val="16"/>
                <w:u w:val="single"/>
              </w:rPr>
              <w:t>Características gerais:</w:t>
            </w:r>
            <w:r w:rsidRPr="00B077DA">
              <w:rPr>
                <w:rFonts w:ascii="Verdana" w:hAnsi="Verdana" w:cs="Calibri"/>
                <w:color w:val="000000"/>
                <w:sz w:val="16"/>
                <w:szCs w:val="16"/>
              </w:rPr>
              <w:t xml:space="preserve"> </w:t>
            </w:r>
            <w:r>
              <w:rPr>
                <w:rFonts w:ascii="Verdana" w:hAnsi="Verdana" w:cs="Calibri"/>
                <w:color w:val="000000"/>
                <w:sz w:val="16"/>
                <w:szCs w:val="16"/>
              </w:rPr>
              <w:t>Com bolso frontal, cor preto, liso.</w:t>
            </w:r>
            <w:r w:rsidRPr="00B077DA">
              <w:rPr>
                <w:rFonts w:ascii="Verdana" w:hAnsi="Verdana" w:cs="Calibri"/>
                <w:color w:val="000000"/>
                <w:sz w:val="16"/>
                <w:szCs w:val="16"/>
              </w:rPr>
              <w:t xml:space="preserve"> </w:t>
            </w:r>
            <w:r>
              <w:rPr>
                <w:rFonts w:ascii="Verdana" w:hAnsi="Verdana" w:cs="Calibri"/>
                <w:color w:val="000000"/>
                <w:sz w:val="16"/>
                <w:szCs w:val="16"/>
              </w:rPr>
              <w:t>(com ajustes necessários).</w:t>
            </w:r>
          </w:p>
        </w:tc>
        <w:tc>
          <w:tcPr>
            <w:tcW w:w="993" w:type="dxa"/>
            <w:tcBorders>
              <w:top w:val="nil"/>
              <w:left w:val="single" w:sz="4" w:space="0" w:color="auto"/>
              <w:bottom w:val="single" w:sz="8" w:space="0" w:color="auto"/>
              <w:right w:val="single" w:sz="8" w:space="0" w:color="auto"/>
            </w:tcBorders>
            <w:shd w:val="clear" w:color="auto" w:fill="auto"/>
            <w:vAlign w:val="center"/>
          </w:tcPr>
          <w:p w:rsidR="00FE0461" w:rsidRDefault="00FE0461" w:rsidP="00FE0461">
            <w:pPr>
              <w:jc w:val="both"/>
              <w:rPr>
                <w:rFonts w:ascii="Verdana" w:hAnsi="Verdana" w:cs="Calibri"/>
                <w:color w:val="000000"/>
                <w:sz w:val="16"/>
                <w:szCs w:val="16"/>
              </w:rPr>
            </w:pPr>
            <w:r>
              <w:rPr>
                <w:rFonts w:ascii="Verdana" w:hAnsi="Verdana" w:cs="Calibri"/>
                <w:color w:val="000000"/>
                <w:sz w:val="16"/>
                <w:szCs w:val="16"/>
              </w:rPr>
              <w:t>4</w:t>
            </w:r>
          </w:p>
        </w:tc>
        <w:tc>
          <w:tcPr>
            <w:tcW w:w="1701" w:type="dxa"/>
            <w:tcBorders>
              <w:top w:val="nil"/>
              <w:left w:val="single" w:sz="8" w:space="0" w:color="auto"/>
              <w:bottom w:val="single" w:sz="8" w:space="0" w:color="000000"/>
              <w:right w:val="single" w:sz="8" w:space="0" w:color="auto"/>
            </w:tcBorders>
            <w:vAlign w:val="center"/>
            <w:hideMark/>
          </w:tcPr>
          <w:p w:rsidR="00FE0461" w:rsidRPr="002F10AA" w:rsidRDefault="00FE0461" w:rsidP="00FE0461">
            <w:pPr>
              <w:jc w:val="both"/>
              <w:rPr>
                <w:rFonts w:ascii="Verdana" w:hAnsi="Verdana" w:cs="Calibri"/>
                <w:b/>
                <w:bCs/>
                <w:color w:val="000000"/>
                <w:sz w:val="16"/>
                <w:szCs w:val="16"/>
              </w:rPr>
            </w:pPr>
            <w:r>
              <w:rPr>
                <w:rFonts w:ascii="Verdana" w:hAnsi="Verdana" w:cs="Calibri"/>
                <w:b/>
                <w:bCs/>
                <w:color w:val="000000"/>
                <w:sz w:val="16"/>
                <w:szCs w:val="16"/>
              </w:rPr>
              <w:t>R$ 35,00</w:t>
            </w:r>
          </w:p>
        </w:tc>
        <w:tc>
          <w:tcPr>
            <w:tcW w:w="1842" w:type="dxa"/>
            <w:tcBorders>
              <w:top w:val="nil"/>
              <w:left w:val="single" w:sz="8" w:space="0" w:color="auto"/>
              <w:bottom w:val="single" w:sz="8" w:space="0" w:color="000000"/>
              <w:right w:val="single" w:sz="8" w:space="0" w:color="auto"/>
            </w:tcBorders>
            <w:vAlign w:val="center"/>
            <w:hideMark/>
          </w:tcPr>
          <w:p w:rsidR="00FE0461" w:rsidRPr="002F10AA" w:rsidRDefault="00FE0461" w:rsidP="00FE0461">
            <w:pPr>
              <w:jc w:val="both"/>
              <w:rPr>
                <w:rFonts w:ascii="Verdana" w:hAnsi="Verdana" w:cs="Calibri"/>
                <w:b/>
                <w:bCs/>
                <w:color w:val="000000"/>
                <w:sz w:val="16"/>
                <w:szCs w:val="16"/>
              </w:rPr>
            </w:pPr>
            <w:r>
              <w:rPr>
                <w:rFonts w:ascii="Verdana" w:hAnsi="Verdana" w:cs="Calibri"/>
                <w:b/>
                <w:bCs/>
                <w:color w:val="000000"/>
                <w:sz w:val="16"/>
                <w:szCs w:val="16"/>
              </w:rPr>
              <w:t>R$ 140,00</w:t>
            </w:r>
          </w:p>
        </w:tc>
      </w:tr>
      <w:tr w:rsidR="00FE0461" w:rsidRPr="002F10AA" w:rsidTr="00FE0461">
        <w:trPr>
          <w:trHeight w:val="510"/>
        </w:trPr>
        <w:tc>
          <w:tcPr>
            <w:tcW w:w="576" w:type="dxa"/>
            <w:tcBorders>
              <w:top w:val="nil"/>
              <w:left w:val="single" w:sz="8" w:space="0" w:color="auto"/>
              <w:bottom w:val="single" w:sz="8" w:space="0" w:color="auto"/>
              <w:right w:val="single" w:sz="8" w:space="0" w:color="auto"/>
            </w:tcBorders>
            <w:shd w:val="clear" w:color="auto" w:fill="auto"/>
            <w:hideMark/>
          </w:tcPr>
          <w:p w:rsidR="00FE0461" w:rsidRDefault="00FE0461" w:rsidP="00FE0461">
            <w:pPr>
              <w:jc w:val="both"/>
              <w:rPr>
                <w:rFonts w:ascii="Verdana" w:hAnsi="Verdana" w:cs="Calibri"/>
                <w:color w:val="000000"/>
                <w:sz w:val="16"/>
                <w:szCs w:val="16"/>
              </w:rPr>
            </w:pPr>
          </w:p>
          <w:p w:rsidR="00FE0461" w:rsidRPr="002F10AA" w:rsidRDefault="00FE0461" w:rsidP="00FE0461">
            <w:pPr>
              <w:jc w:val="both"/>
              <w:rPr>
                <w:rFonts w:ascii="Verdana" w:hAnsi="Verdana" w:cs="Calibri"/>
                <w:color w:val="000000"/>
                <w:sz w:val="16"/>
                <w:szCs w:val="16"/>
              </w:rPr>
            </w:pPr>
            <w:r>
              <w:rPr>
                <w:rFonts w:ascii="Verdana" w:hAnsi="Verdana" w:cs="Calibri"/>
                <w:color w:val="000000"/>
                <w:sz w:val="16"/>
                <w:szCs w:val="16"/>
              </w:rPr>
              <w:t>16</w:t>
            </w:r>
          </w:p>
        </w:tc>
        <w:tc>
          <w:tcPr>
            <w:tcW w:w="4244" w:type="dxa"/>
            <w:tcBorders>
              <w:top w:val="nil"/>
              <w:left w:val="nil"/>
              <w:bottom w:val="single" w:sz="8" w:space="0" w:color="auto"/>
              <w:right w:val="single" w:sz="8" w:space="0" w:color="auto"/>
            </w:tcBorders>
            <w:shd w:val="clear" w:color="auto" w:fill="auto"/>
            <w:hideMark/>
          </w:tcPr>
          <w:p w:rsidR="00FE0461" w:rsidRPr="0086346F" w:rsidRDefault="00FE0461" w:rsidP="00FE0461">
            <w:pPr>
              <w:jc w:val="both"/>
              <w:rPr>
                <w:rFonts w:ascii="Verdana" w:hAnsi="Verdana" w:cs="Calibri"/>
                <w:color w:val="000000"/>
                <w:sz w:val="16"/>
                <w:szCs w:val="16"/>
              </w:rPr>
            </w:pPr>
            <w:r w:rsidRPr="0086346F">
              <w:rPr>
                <w:rFonts w:ascii="Verdana" w:hAnsi="Verdana" w:cs="Calibri"/>
                <w:color w:val="000000"/>
                <w:sz w:val="16"/>
                <w:szCs w:val="16"/>
              </w:rPr>
              <w:t xml:space="preserve">BORDADO (logo CRCPR – 03 cores) nas peças: </w:t>
            </w:r>
            <w:proofErr w:type="spellStart"/>
            <w:r w:rsidRPr="0086346F">
              <w:rPr>
                <w:rFonts w:ascii="Verdana" w:hAnsi="Verdana" w:cs="Calibri"/>
                <w:color w:val="000000"/>
                <w:sz w:val="16"/>
                <w:szCs w:val="16"/>
              </w:rPr>
              <w:t>pulôvers</w:t>
            </w:r>
            <w:proofErr w:type="spellEnd"/>
            <w:r w:rsidRPr="0086346F">
              <w:rPr>
                <w:rFonts w:ascii="Verdana" w:hAnsi="Verdana" w:cs="Calibri"/>
                <w:color w:val="000000"/>
                <w:sz w:val="16"/>
                <w:szCs w:val="16"/>
              </w:rPr>
              <w:t xml:space="preserve">, camisas, </w:t>
            </w:r>
            <w:proofErr w:type="spellStart"/>
            <w:r w:rsidRPr="0086346F">
              <w:rPr>
                <w:rFonts w:ascii="Verdana" w:hAnsi="Verdana" w:cs="Calibri"/>
                <w:color w:val="000000"/>
                <w:sz w:val="16"/>
                <w:szCs w:val="16"/>
              </w:rPr>
              <w:t>camisetes</w:t>
            </w:r>
            <w:proofErr w:type="spellEnd"/>
            <w:r w:rsidRPr="0086346F">
              <w:rPr>
                <w:rFonts w:ascii="Verdana" w:hAnsi="Verdana" w:cs="Calibri"/>
                <w:color w:val="000000"/>
                <w:sz w:val="16"/>
                <w:szCs w:val="16"/>
              </w:rPr>
              <w:t xml:space="preserve">, </w:t>
            </w:r>
            <w:proofErr w:type="spellStart"/>
            <w:r w:rsidRPr="0086346F">
              <w:rPr>
                <w:rFonts w:ascii="Verdana" w:hAnsi="Verdana" w:cs="Calibri"/>
                <w:color w:val="000000"/>
                <w:sz w:val="16"/>
                <w:szCs w:val="16"/>
              </w:rPr>
              <w:t>pólos</w:t>
            </w:r>
            <w:proofErr w:type="spellEnd"/>
            <w:r w:rsidRPr="0086346F">
              <w:rPr>
                <w:rFonts w:ascii="Verdana" w:hAnsi="Verdana" w:cs="Calibri"/>
                <w:color w:val="000000"/>
                <w:sz w:val="16"/>
                <w:szCs w:val="16"/>
              </w:rPr>
              <w:t xml:space="preserve"> e avental</w:t>
            </w:r>
          </w:p>
        </w:tc>
        <w:tc>
          <w:tcPr>
            <w:tcW w:w="993" w:type="dxa"/>
            <w:tcBorders>
              <w:top w:val="nil"/>
              <w:left w:val="single" w:sz="4" w:space="0" w:color="auto"/>
              <w:bottom w:val="single" w:sz="8" w:space="0" w:color="auto"/>
              <w:right w:val="single" w:sz="8" w:space="0" w:color="auto"/>
            </w:tcBorders>
            <w:shd w:val="clear" w:color="auto" w:fill="auto"/>
            <w:vAlign w:val="center"/>
          </w:tcPr>
          <w:p w:rsidR="00FE0461" w:rsidRDefault="00FE0461" w:rsidP="00FE0461">
            <w:pPr>
              <w:jc w:val="both"/>
              <w:rPr>
                <w:rFonts w:ascii="Verdana" w:hAnsi="Verdana" w:cs="Calibri"/>
                <w:color w:val="000000"/>
                <w:sz w:val="16"/>
                <w:szCs w:val="16"/>
              </w:rPr>
            </w:pPr>
            <w:r>
              <w:rPr>
                <w:rFonts w:ascii="Verdana" w:hAnsi="Verdana" w:cs="Calibri"/>
                <w:color w:val="000000"/>
                <w:sz w:val="16"/>
                <w:szCs w:val="16"/>
              </w:rPr>
              <w:t>386</w:t>
            </w:r>
          </w:p>
        </w:tc>
        <w:tc>
          <w:tcPr>
            <w:tcW w:w="1701" w:type="dxa"/>
            <w:tcBorders>
              <w:top w:val="nil"/>
              <w:left w:val="single" w:sz="8" w:space="0" w:color="auto"/>
              <w:bottom w:val="single" w:sz="8" w:space="0" w:color="000000"/>
              <w:right w:val="single" w:sz="8" w:space="0" w:color="auto"/>
            </w:tcBorders>
            <w:vAlign w:val="center"/>
            <w:hideMark/>
          </w:tcPr>
          <w:p w:rsidR="00FE0461" w:rsidRPr="002F10AA" w:rsidRDefault="00FE0461" w:rsidP="00FE0461">
            <w:pPr>
              <w:jc w:val="both"/>
              <w:rPr>
                <w:rFonts w:ascii="Verdana" w:hAnsi="Verdana" w:cs="Calibri"/>
                <w:b/>
                <w:bCs/>
                <w:color w:val="000000"/>
                <w:sz w:val="16"/>
                <w:szCs w:val="16"/>
              </w:rPr>
            </w:pPr>
            <w:r>
              <w:rPr>
                <w:rFonts w:ascii="Verdana" w:hAnsi="Verdana" w:cs="Calibri"/>
                <w:b/>
                <w:bCs/>
                <w:color w:val="000000"/>
                <w:sz w:val="16"/>
                <w:szCs w:val="16"/>
              </w:rPr>
              <w:t xml:space="preserve">   R$ 3,80</w:t>
            </w:r>
          </w:p>
        </w:tc>
        <w:tc>
          <w:tcPr>
            <w:tcW w:w="1842" w:type="dxa"/>
            <w:tcBorders>
              <w:top w:val="nil"/>
              <w:left w:val="single" w:sz="8" w:space="0" w:color="auto"/>
              <w:bottom w:val="single" w:sz="8" w:space="0" w:color="000000"/>
              <w:right w:val="single" w:sz="8" w:space="0" w:color="auto"/>
            </w:tcBorders>
            <w:vAlign w:val="center"/>
            <w:hideMark/>
          </w:tcPr>
          <w:p w:rsidR="00FE0461" w:rsidRPr="002F10AA" w:rsidRDefault="00FE0461" w:rsidP="00FE0461">
            <w:pPr>
              <w:jc w:val="both"/>
              <w:rPr>
                <w:rFonts w:ascii="Verdana" w:hAnsi="Verdana" w:cs="Calibri"/>
                <w:b/>
                <w:bCs/>
                <w:color w:val="000000"/>
                <w:sz w:val="16"/>
                <w:szCs w:val="16"/>
              </w:rPr>
            </w:pPr>
            <w:r>
              <w:rPr>
                <w:rFonts w:ascii="Verdana" w:hAnsi="Verdana" w:cs="Calibri"/>
                <w:b/>
                <w:bCs/>
                <w:color w:val="000000"/>
                <w:sz w:val="16"/>
                <w:szCs w:val="16"/>
              </w:rPr>
              <w:t>R$ 1.470,60</w:t>
            </w:r>
          </w:p>
        </w:tc>
      </w:tr>
      <w:tr w:rsidR="00FE0461" w:rsidRPr="002F10AA" w:rsidTr="00FE0461">
        <w:trPr>
          <w:trHeight w:val="315"/>
        </w:trPr>
        <w:tc>
          <w:tcPr>
            <w:tcW w:w="576" w:type="dxa"/>
            <w:tcBorders>
              <w:top w:val="single" w:sz="4" w:space="0" w:color="auto"/>
              <w:left w:val="single" w:sz="8" w:space="0" w:color="auto"/>
              <w:bottom w:val="single" w:sz="4" w:space="0" w:color="auto"/>
              <w:right w:val="single" w:sz="8" w:space="0" w:color="auto"/>
            </w:tcBorders>
            <w:shd w:val="clear" w:color="auto" w:fill="D9D9D9"/>
            <w:hideMark/>
          </w:tcPr>
          <w:p w:rsidR="00FE0461" w:rsidRPr="002F10AA" w:rsidRDefault="00FE0461" w:rsidP="00FE0461">
            <w:pPr>
              <w:jc w:val="both"/>
              <w:rPr>
                <w:rFonts w:ascii="Verdana" w:hAnsi="Verdana" w:cs="Calibri"/>
                <w:color w:val="000000"/>
                <w:sz w:val="16"/>
                <w:szCs w:val="16"/>
              </w:rPr>
            </w:pPr>
          </w:p>
        </w:tc>
        <w:tc>
          <w:tcPr>
            <w:tcW w:w="4244" w:type="dxa"/>
            <w:tcBorders>
              <w:top w:val="single" w:sz="4" w:space="0" w:color="auto"/>
              <w:left w:val="nil"/>
              <w:bottom w:val="single" w:sz="4" w:space="0" w:color="auto"/>
              <w:right w:val="single" w:sz="8" w:space="0" w:color="auto"/>
            </w:tcBorders>
            <w:shd w:val="clear" w:color="auto" w:fill="D9D9D9"/>
            <w:hideMark/>
          </w:tcPr>
          <w:p w:rsidR="00FE0461" w:rsidRPr="002F10AA" w:rsidRDefault="00FE0461" w:rsidP="00FE0461">
            <w:pPr>
              <w:jc w:val="both"/>
              <w:rPr>
                <w:rFonts w:ascii="Verdana" w:hAnsi="Verdana" w:cs="Calibri"/>
                <w:b/>
                <w:bCs/>
                <w:color w:val="000000"/>
                <w:sz w:val="16"/>
                <w:szCs w:val="16"/>
              </w:rPr>
            </w:pPr>
            <w:r w:rsidRPr="002F10AA">
              <w:rPr>
                <w:rFonts w:ascii="Verdana" w:hAnsi="Verdana" w:cs="Calibri"/>
                <w:b/>
                <w:bCs/>
                <w:color w:val="000000"/>
                <w:sz w:val="16"/>
                <w:szCs w:val="16"/>
              </w:rPr>
              <w:t>SUB-TOTAL</w:t>
            </w:r>
          </w:p>
        </w:tc>
        <w:tc>
          <w:tcPr>
            <w:tcW w:w="2694" w:type="dxa"/>
            <w:gridSpan w:val="2"/>
            <w:tcBorders>
              <w:top w:val="single" w:sz="4" w:space="0" w:color="auto"/>
              <w:left w:val="nil"/>
              <w:bottom w:val="single" w:sz="4" w:space="0" w:color="auto"/>
              <w:right w:val="single" w:sz="8" w:space="0" w:color="auto"/>
            </w:tcBorders>
            <w:shd w:val="clear" w:color="auto" w:fill="D9D9D9"/>
            <w:vAlign w:val="center"/>
            <w:hideMark/>
          </w:tcPr>
          <w:p w:rsidR="00FE0461" w:rsidRPr="002F10AA" w:rsidRDefault="00FE0461" w:rsidP="00FE0461">
            <w:pPr>
              <w:jc w:val="both"/>
              <w:rPr>
                <w:rFonts w:ascii="Verdana" w:hAnsi="Verdana" w:cs="Calibri"/>
                <w:b/>
                <w:bCs/>
                <w:color w:val="000000"/>
                <w:sz w:val="16"/>
                <w:szCs w:val="16"/>
              </w:rPr>
            </w:pPr>
          </w:p>
        </w:tc>
        <w:tc>
          <w:tcPr>
            <w:tcW w:w="1842" w:type="dxa"/>
            <w:tcBorders>
              <w:top w:val="single" w:sz="4" w:space="0" w:color="auto"/>
              <w:left w:val="nil"/>
              <w:bottom w:val="single" w:sz="4" w:space="0" w:color="auto"/>
              <w:right w:val="single" w:sz="8" w:space="0" w:color="auto"/>
            </w:tcBorders>
            <w:shd w:val="clear" w:color="auto" w:fill="D9D9D9"/>
            <w:vAlign w:val="center"/>
            <w:hideMark/>
          </w:tcPr>
          <w:p w:rsidR="00FE0461" w:rsidRPr="002F10AA" w:rsidRDefault="00FE0461" w:rsidP="00FE0461">
            <w:pPr>
              <w:jc w:val="both"/>
              <w:rPr>
                <w:rFonts w:ascii="Verdana" w:hAnsi="Verdana" w:cs="Calibri"/>
                <w:b/>
                <w:bCs/>
                <w:color w:val="000000"/>
                <w:sz w:val="16"/>
                <w:szCs w:val="16"/>
              </w:rPr>
            </w:pPr>
            <w:r>
              <w:rPr>
                <w:rFonts w:ascii="Verdana" w:hAnsi="Verdana" w:cs="Calibri"/>
                <w:b/>
                <w:bCs/>
                <w:color w:val="000000"/>
                <w:sz w:val="16"/>
                <w:szCs w:val="16"/>
              </w:rPr>
              <w:t>R$ 47.657,60</w:t>
            </w:r>
          </w:p>
        </w:tc>
      </w:tr>
      <w:tr w:rsidR="00FE0461" w:rsidRPr="002F10AA" w:rsidTr="00FE0461">
        <w:trPr>
          <w:trHeight w:val="315"/>
        </w:trPr>
        <w:tc>
          <w:tcPr>
            <w:tcW w:w="576" w:type="dxa"/>
            <w:tcBorders>
              <w:top w:val="single" w:sz="4" w:space="0" w:color="auto"/>
              <w:left w:val="single" w:sz="8" w:space="0" w:color="auto"/>
              <w:bottom w:val="single" w:sz="4" w:space="0" w:color="auto"/>
              <w:right w:val="single" w:sz="8" w:space="0" w:color="auto"/>
            </w:tcBorders>
            <w:shd w:val="clear" w:color="auto" w:fill="auto"/>
            <w:hideMark/>
          </w:tcPr>
          <w:p w:rsidR="00FE0461" w:rsidRPr="002F10AA" w:rsidRDefault="00FE0461" w:rsidP="00FE0461">
            <w:pPr>
              <w:jc w:val="both"/>
              <w:rPr>
                <w:rFonts w:ascii="Verdana" w:hAnsi="Verdana" w:cs="Calibri"/>
                <w:color w:val="000000"/>
                <w:sz w:val="16"/>
                <w:szCs w:val="16"/>
              </w:rPr>
            </w:pPr>
          </w:p>
          <w:p w:rsidR="00FE0461" w:rsidRPr="002F10AA" w:rsidRDefault="00FE0461" w:rsidP="00FE0461">
            <w:pPr>
              <w:jc w:val="both"/>
              <w:rPr>
                <w:rFonts w:ascii="Verdana" w:hAnsi="Verdana" w:cs="Calibri"/>
                <w:color w:val="000000"/>
                <w:sz w:val="16"/>
                <w:szCs w:val="16"/>
              </w:rPr>
            </w:pPr>
            <w:r w:rsidRPr="002F10AA">
              <w:rPr>
                <w:rFonts w:ascii="Verdana" w:hAnsi="Verdana" w:cs="Calibri"/>
                <w:color w:val="000000"/>
                <w:sz w:val="16"/>
                <w:szCs w:val="16"/>
              </w:rPr>
              <w:t>1</w:t>
            </w:r>
            <w:r>
              <w:rPr>
                <w:rFonts w:ascii="Verdana" w:hAnsi="Verdana" w:cs="Calibri"/>
                <w:color w:val="000000"/>
                <w:sz w:val="16"/>
                <w:szCs w:val="16"/>
              </w:rPr>
              <w:t>7</w:t>
            </w:r>
          </w:p>
        </w:tc>
        <w:tc>
          <w:tcPr>
            <w:tcW w:w="6938" w:type="dxa"/>
            <w:gridSpan w:val="3"/>
            <w:tcBorders>
              <w:top w:val="single" w:sz="4" w:space="0" w:color="auto"/>
              <w:left w:val="nil"/>
              <w:bottom w:val="single" w:sz="4" w:space="0" w:color="auto"/>
              <w:right w:val="single" w:sz="8" w:space="0" w:color="auto"/>
            </w:tcBorders>
            <w:shd w:val="clear" w:color="auto" w:fill="auto"/>
            <w:hideMark/>
          </w:tcPr>
          <w:p w:rsidR="00FE0461" w:rsidRPr="002F10AA" w:rsidRDefault="00FE0461" w:rsidP="00FE0461">
            <w:pPr>
              <w:jc w:val="both"/>
              <w:rPr>
                <w:rFonts w:ascii="Verdana" w:hAnsi="Verdana" w:cs="Calibri"/>
                <w:b/>
                <w:bCs/>
                <w:color w:val="000000"/>
                <w:sz w:val="16"/>
                <w:szCs w:val="16"/>
              </w:rPr>
            </w:pPr>
            <w:r w:rsidRPr="002F10AA">
              <w:rPr>
                <w:rFonts w:ascii="Verdana" w:hAnsi="Verdana" w:cs="Calibri"/>
                <w:bCs/>
                <w:color w:val="000000"/>
                <w:sz w:val="16"/>
                <w:szCs w:val="16"/>
              </w:rPr>
              <w:t xml:space="preserve">CARTA DE CRÉDITO – </w:t>
            </w:r>
            <w:r>
              <w:rPr>
                <w:rFonts w:ascii="Verdana" w:hAnsi="Verdana" w:cs="Calibri"/>
                <w:bCs/>
                <w:color w:val="000000"/>
                <w:sz w:val="16"/>
                <w:szCs w:val="16"/>
              </w:rPr>
              <w:t>10</w:t>
            </w:r>
            <w:r w:rsidRPr="002F10AA">
              <w:rPr>
                <w:rFonts w:ascii="Verdana" w:hAnsi="Verdana" w:cs="Calibri"/>
                <w:bCs/>
                <w:color w:val="000000"/>
                <w:sz w:val="16"/>
                <w:szCs w:val="16"/>
              </w:rPr>
              <w:t>% (</w:t>
            </w:r>
            <w:r>
              <w:rPr>
                <w:rFonts w:ascii="Verdana" w:hAnsi="Verdana" w:cs="Calibri"/>
                <w:bCs/>
                <w:color w:val="000000"/>
                <w:sz w:val="16"/>
                <w:szCs w:val="16"/>
              </w:rPr>
              <w:t xml:space="preserve">dez </w:t>
            </w:r>
            <w:r w:rsidRPr="002F10AA">
              <w:rPr>
                <w:rFonts w:ascii="Verdana" w:hAnsi="Verdana" w:cs="Calibri"/>
                <w:bCs/>
                <w:color w:val="000000"/>
                <w:sz w:val="16"/>
                <w:szCs w:val="16"/>
              </w:rPr>
              <w:t>por cento) do valor da compra imediata</w:t>
            </w:r>
            <w:r>
              <w:rPr>
                <w:rFonts w:ascii="Verdana" w:hAnsi="Verdana" w:cs="Calibri"/>
                <w:bCs/>
                <w:color w:val="000000"/>
                <w:sz w:val="16"/>
                <w:szCs w:val="16"/>
              </w:rPr>
              <w:t>, para fins de reposições que se façam necessárias.</w:t>
            </w:r>
          </w:p>
        </w:tc>
        <w:tc>
          <w:tcPr>
            <w:tcW w:w="1842" w:type="dxa"/>
            <w:tcBorders>
              <w:top w:val="single" w:sz="4" w:space="0" w:color="auto"/>
              <w:left w:val="nil"/>
              <w:bottom w:val="single" w:sz="4" w:space="0" w:color="auto"/>
              <w:right w:val="single" w:sz="8" w:space="0" w:color="auto"/>
            </w:tcBorders>
            <w:shd w:val="clear" w:color="auto" w:fill="auto"/>
            <w:vAlign w:val="center"/>
            <w:hideMark/>
          </w:tcPr>
          <w:p w:rsidR="00FE0461" w:rsidRPr="002F10AA" w:rsidRDefault="00FE0461" w:rsidP="00FE0461">
            <w:pPr>
              <w:jc w:val="both"/>
              <w:rPr>
                <w:rFonts w:ascii="Verdana" w:hAnsi="Verdana" w:cs="Calibri"/>
                <w:b/>
                <w:bCs/>
                <w:color w:val="000000"/>
                <w:sz w:val="16"/>
                <w:szCs w:val="16"/>
              </w:rPr>
            </w:pPr>
            <w:r>
              <w:rPr>
                <w:rFonts w:ascii="Verdana" w:hAnsi="Verdana" w:cs="Calibri"/>
                <w:b/>
                <w:bCs/>
                <w:color w:val="000000"/>
                <w:sz w:val="16"/>
                <w:szCs w:val="16"/>
              </w:rPr>
              <w:t>R$ 4.765,76</w:t>
            </w:r>
          </w:p>
          <w:p w:rsidR="00FE0461" w:rsidRPr="002F10AA" w:rsidRDefault="00FE0461" w:rsidP="00FE0461">
            <w:pPr>
              <w:jc w:val="both"/>
              <w:rPr>
                <w:rFonts w:ascii="Verdana" w:hAnsi="Verdana" w:cs="Calibri"/>
                <w:b/>
                <w:bCs/>
                <w:color w:val="000000"/>
                <w:sz w:val="16"/>
                <w:szCs w:val="16"/>
              </w:rPr>
            </w:pPr>
          </w:p>
        </w:tc>
      </w:tr>
      <w:tr w:rsidR="00FE0461" w:rsidRPr="002F10AA" w:rsidTr="00FE0461">
        <w:trPr>
          <w:trHeight w:val="315"/>
        </w:trPr>
        <w:tc>
          <w:tcPr>
            <w:tcW w:w="576" w:type="dxa"/>
            <w:tcBorders>
              <w:top w:val="single" w:sz="4" w:space="0" w:color="auto"/>
              <w:left w:val="single" w:sz="8" w:space="0" w:color="auto"/>
              <w:bottom w:val="single" w:sz="8" w:space="0" w:color="auto"/>
              <w:right w:val="single" w:sz="8" w:space="0" w:color="auto"/>
            </w:tcBorders>
            <w:shd w:val="clear" w:color="auto" w:fill="D9D9D9"/>
            <w:hideMark/>
          </w:tcPr>
          <w:p w:rsidR="00FE0461" w:rsidRPr="002F10AA" w:rsidRDefault="00FE0461" w:rsidP="00FE0461">
            <w:pPr>
              <w:jc w:val="both"/>
              <w:rPr>
                <w:rFonts w:ascii="Verdana" w:hAnsi="Verdana" w:cs="Calibri"/>
                <w:color w:val="000000"/>
                <w:sz w:val="16"/>
                <w:szCs w:val="16"/>
              </w:rPr>
            </w:pPr>
            <w:r w:rsidRPr="002F10AA">
              <w:rPr>
                <w:rFonts w:ascii="Verdana" w:hAnsi="Verdana" w:cs="Calibri"/>
                <w:color w:val="000000"/>
                <w:sz w:val="16"/>
                <w:szCs w:val="16"/>
              </w:rPr>
              <w:t> </w:t>
            </w:r>
          </w:p>
        </w:tc>
        <w:tc>
          <w:tcPr>
            <w:tcW w:w="6938" w:type="dxa"/>
            <w:gridSpan w:val="3"/>
            <w:tcBorders>
              <w:top w:val="single" w:sz="4" w:space="0" w:color="auto"/>
              <w:left w:val="nil"/>
              <w:bottom w:val="single" w:sz="8" w:space="0" w:color="auto"/>
              <w:right w:val="single" w:sz="8" w:space="0" w:color="auto"/>
            </w:tcBorders>
            <w:shd w:val="clear" w:color="auto" w:fill="D9D9D9"/>
            <w:hideMark/>
          </w:tcPr>
          <w:p w:rsidR="00FE0461" w:rsidRPr="002F10AA" w:rsidRDefault="00FE0461" w:rsidP="00FE0461">
            <w:pPr>
              <w:jc w:val="both"/>
              <w:rPr>
                <w:rFonts w:ascii="Verdana" w:hAnsi="Verdana" w:cs="Calibri"/>
                <w:b/>
                <w:bCs/>
                <w:color w:val="000000"/>
                <w:sz w:val="16"/>
                <w:szCs w:val="16"/>
              </w:rPr>
            </w:pPr>
            <w:r w:rsidRPr="002F10AA">
              <w:rPr>
                <w:rFonts w:ascii="Verdana" w:hAnsi="Verdana" w:cs="Calibri"/>
                <w:b/>
                <w:bCs/>
                <w:color w:val="000000"/>
                <w:sz w:val="16"/>
                <w:szCs w:val="16"/>
              </w:rPr>
              <w:t>TOTAL</w:t>
            </w:r>
            <w:r>
              <w:rPr>
                <w:rFonts w:ascii="Verdana" w:hAnsi="Verdana" w:cs="Calibri"/>
                <w:b/>
                <w:bCs/>
                <w:color w:val="000000"/>
                <w:sz w:val="16"/>
                <w:szCs w:val="16"/>
              </w:rPr>
              <w:t xml:space="preserve"> GLOBAL (MÁXIMO ADMITIDO)</w:t>
            </w:r>
          </w:p>
          <w:p w:rsidR="00FE0461" w:rsidRPr="002F10AA" w:rsidRDefault="00FE0461" w:rsidP="00FE0461">
            <w:pPr>
              <w:jc w:val="both"/>
              <w:rPr>
                <w:rFonts w:ascii="Verdana" w:hAnsi="Verdana" w:cs="Calibri"/>
                <w:b/>
                <w:bCs/>
                <w:color w:val="000000"/>
                <w:sz w:val="16"/>
                <w:szCs w:val="16"/>
              </w:rPr>
            </w:pPr>
            <w:r w:rsidRPr="002F10AA">
              <w:rPr>
                <w:rFonts w:ascii="Verdana" w:hAnsi="Verdana" w:cs="Calibri"/>
                <w:b/>
                <w:bCs/>
                <w:color w:val="000000"/>
                <w:sz w:val="16"/>
                <w:szCs w:val="16"/>
              </w:rPr>
              <w:t> </w:t>
            </w:r>
          </w:p>
        </w:tc>
        <w:tc>
          <w:tcPr>
            <w:tcW w:w="1842" w:type="dxa"/>
            <w:tcBorders>
              <w:top w:val="single" w:sz="4" w:space="0" w:color="auto"/>
              <w:left w:val="nil"/>
              <w:bottom w:val="single" w:sz="8" w:space="0" w:color="auto"/>
              <w:right w:val="single" w:sz="8" w:space="0" w:color="auto"/>
            </w:tcBorders>
            <w:shd w:val="clear" w:color="auto" w:fill="D9D9D9"/>
            <w:hideMark/>
          </w:tcPr>
          <w:p w:rsidR="00FE0461" w:rsidRPr="002F10AA" w:rsidRDefault="00FE0461" w:rsidP="00FE0461">
            <w:pPr>
              <w:jc w:val="both"/>
              <w:rPr>
                <w:rFonts w:ascii="Verdana" w:hAnsi="Verdana" w:cs="Calibri"/>
                <w:b/>
                <w:bCs/>
                <w:color w:val="000000"/>
                <w:sz w:val="16"/>
                <w:szCs w:val="16"/>
              </w:rPr>
            </w:pPr>
            <w:r>
              <w:rPr>
                <w:rFonts w:ascii="Verdana" w:hAnsi="Verdana" w:cs="Calibri"/>
                <w:b/>
                <w:bCs/>
                <w:color w:val="000000"/>
                <w:sz w:val="16"/>
                <w:szCs w:val="16"/>
              </w:rPr>
              <w:t>R$ 52.423,36</w:t>
            </w:r>
          </w:p>
        </w:tc>
      </w:tr>
    </w:tbl>
    <w:p w:rsidR="00FE0461" w:rsidRPr="00FE0461" w:rsidRDefault="00FE0461" w:rsidP="00FE0461">
      <w:pPr>
        <w:tabs>
          <w:tab w:val="left" w:pos="567"/>
          <w:tab w:val="left" w:pos="1701"/>
        </w:tabs>
        <w:ind w:left="142"/>
        <w:jc w:val="both"/>
        <w:rPr>
          <w:rFonts w:ascii="Verdana" w:hAnsi="Verdana"/>
          <w:sz w:val="18"/>
          <w:szCs w:val="18"/>
        </w:rPr>
      </w:pPr>
    </w:p>
    <w:p w:rsidR="00B9450E" w:rsidRDefault="00B9450E" w:rsidP="00B9450E">
      <w:pPr>
        <w:numPr>
          <w:ilvl w:val="1"/>
          <w:numId w:val="1"/>
        </w:numPr>
        <w:tabs>
          <w:tab w:val="left" w:pos="567"/>
          <w:tab w:val="num" w:pos="862"/>
          <w:tab w:val="left" w:pos="1701"/>
        </w:tabs>
        <w:ind w:left="0" w:firstLine="0"/>
        <w:jc w:val="both"/>
        <w:rPr>
          <w:rFonts w:ascii="Verdana" w:hAnsi="Verdana"/>
          <w:sz w:val="18"/>
          <w:szCs w:val="18"/>
        </w:rPr>
      </w:pPr>
      <w:r>
        <w:rPr>
          <w:rFonts w:ascii="Verdana" w:hAnsi="Verdana"/>
          <w:bCs/>
          <w:sz w:val="18"/>
          <w:szCs w:val="18"/>
        </w:rPr>
        <w:t>Garantir a qualidade dos uniformes produzidos e observar estritamente suas especificações</w:t>
      </w:r>
      <w:r w:rsidR="0057361B">
        <w:rPr>
          <w:rFonts w:ascii="Verdana" w:hAnsi="Verdana"/>
          <w:bCs/>
          <w:sz w:val="18"/>
          <w:szCs w:val="18"/>
        </w:rPr>
        <w:t xml:space="preserve"> conforme o Anexo I do edital 45/2013</w:t>
      </w:r>
      <w:r>
        <w:rPr>
          <w:rFonts w:ascii="Verdana" w:hAnsi="Verdana"/>
          <w:bCs/>
          <w:sz w:val="18"/>
          <w:szCs w:val="18"/>
        </w:rPr>
        <w:t xml:space="preserve"> – CONVITE, bem como cumprir com os prazos nele destacados;</w:t>
      </w:r>
    </w:p>
    <w:p w:rsidR="00B9450E" w:rsidRDefault="00B9450E" w:rsidP="00B9450E">
      <w:pPr>
        <w:tabs>
          <w:tab w:val="num" w:pos="567"/>
          <w:tab w:val="left" w:pos="1701"/>
        </w:tabs>
        <w:jc w:val="both"/>
        <w:rPr>
          <w:rFonts w:ascii="Verdana" w:hAnsi="Verdana"/>
          <w:sz w:val="18"/>
          <w:szCs w:val="18"/>
        </w:rPr>
      </w:pPr>
    </w:p>
    <w:p w:rsidR="00B9450E" w:rsidRDefault="00B9450E" w:rsidP="00B9450E">
      <w:pPr>
        <w:numPr>
          <w:ilvl w:val="1"/>
          <w:numId w:val="1"/>
        </w:numPr>
        <w:tabs>
          <w:tab w:val="num" w:pos="567"/>
        </w:tabs>
        <w:ind w:left="0" w:firstLine="0"/>
        <w:jc w:val="both"/>
        <w:rPr>
          <w:rFonts w:ascii="Verdana" w:hAnsi="Verdana"/>
          <w:sz w:val="18"/>
          <w:szCs w:val="18"/>
        </w:rPr>
      </w:pPr>
      <w:r>
        <w:rPr>
          <w:rFonts w:ascii="Verdana" w:hAnsi="Verdana" w:cs="Verdana"/>
          <w:kern w:val="2"/>
          <w:sz w:val="18"/>
          <w:szCs w:val="18"/>
        </w:rPr>
        <w:t>Manter durante toda a execução do contrato, em compatibilidade com as obrigações assumidas, todas as condições de habilitação e qualificação exigidas na licitação;</w:t>
      </w:r>
    </w:p>
    <w:p w:rsidR="00B9450E" w:rsidRDefault="00B9450E" w:rsidP="00B9450E">
      <w:pPr>
        <w:tabs>
          <w:tab w:val="num" w:pos="567"/>
          <w:tab w:val="left" w:pos="1701"/>
        </w:tabs>
        <w:jc w:val="both"/>
        <w:rPr>
          <w:rFonts w:ascii="Verdana" w:hAnsi="Verdana"/>
          <w:sz w:val="18"/>
          <w:szCs w:val="18"/>
        </w:rPr>
      </w:pPr>
    </w:p>
    <w:p w:rsidR="00B9450E" w:rsidRDefault="00B9450E" w:rsidP="00B9450E">
      <w:pPr>
        <w:numPr>
          <w:ilvl w:val="1"/>
          <w:numId w:val="1"/>
        </w:numPr>
        <w:tabs>
          <w:tab w:val="num" w:pos="567"/>
        </w:tabs>
        <w:ind w:left="0" w:firstLine="0"/>
        <w:jc w:val="both"/>
        <w:rPr>
          <w:rFonts w:ascii="Verdana" w:hAnsi="Verdana" w:cs="Arial"/>
          <w:sz w:val="18"/>
          <w:szCs w:val="18"/>
        </w:rPr>
      </w:pPr>
      <w:r>
        <w:rPr>
          <w:rFonts w:ascii="Verdana" w:hAnsi="Verdana" w:cs="Arial"/>
          <w:sz w:val="18"/>
          <w:szCs w:val="18"/>
        </w:rPr>
        <w:t>Responsabilizar-se por quaisquer ônus decorrentes de omissões ou erros na elaboração de estimativa de custos e que redundem em aumento de despesas para a CONTRATANTE;</w:t>
      </w:r>
    </w:p>
    <w:p w:rsidR="00B9450E" w:rsidRDefault="00B9450E" w:rsidP="00B9450E">
      <w:pPr>
        <w:tabs>
          <w:tab w:val="num" w:pos="567"/>
        </w:tabs>
        <w:jc w:val="both"/>
        <w:rPr>
          <w:rFonts w:ascii="Verdana" w:hAnsi="Verdana" w:cs="Arial"/>
          <w:sz w:val="18"/>
          <w:szCs w:val="18"/>
        </w:rPr>
      </w:pPr>
    </w:p>
    <w:p w:rsidR="00B9450E" w:rsidRDefault="00B9450E" w:rsidP="00B9450E">
      <w:pPr>
        <w:numPr>
          <w:ilvl w:val="1"/>
          <w:numId w:val="1"/>
        </w:numPr>
        <w:tabs>
          <w:tab w:val="num" w:pos="567"/>
        </w:tabs>
        <w:ind w:left="0" w:firstLine="0"/>
        <w:jc w:val="both"/>
        <w:rPr>
          <w:rFonts w:ascii="Verdana" w:hAnsi="Verdana" w:cs="Arial"/>
          <w:sz w:val="18"/>
          <w:szCs w:val="18"/>
        </w:rPr>
      </w:pPr>
      <w:r>
        <w:rPr>
          <w:rFonts w:ascii="Verdana" w:hAnsi="Verdana" w:cs="Arial"/>
          <w:sz w:val="18"/>
          <w:szCs w:val="18"/>
        </w:rPr>
        <w:t>Não transferir ou ceder, a qualquer título, os direitos e obrigações decorrentes do CONTRATO, ou títulos de créditos emitidos por ela e sem aceite, como garantia, fiança, ou outra forma qualquer de ônus, sem anuência prévia e expressa da CONTRATANTE, sob pena de rescisão unilateral do CONTRATO.</w:t>
      </w:r>
    </w:p>
    <w:p w:rsidR="00B9450E" w:rsidRDefault="00B9450E" w:rsidP="00B9450E">
      <w:pPr>
        <w:pStyle w:val="Corpodetexto2"/>
        <w:widowControl w:val="0"/>
        <w:rPr>
          <w:rFonts w:ascii="Verdana" w:hAnsi="Verdana"/>
          <w:b w:val="0"/>
          <w:sz w:val="18"/>
          <w:szCs w:val="18"/>
        </w:rPr>
      </w:pPr>
    </w:p>
    <w:p w:rsidR="00B9450E" w:rsidRDefault="00B9450E" w:rsidP="00B9450E">
      <w:pPr>
        <w:pStyle w:val="Corpodetexto"/>
        <w:ind w:left="3402" w:hanging="3402"/>
        <w:rPr>
          <w:rFonts w:ascii="Verdana" w:hAnsi="Verdana"/>
          <w:b/>
          <w:bCs/>
          <w:sz w:val="18"/>
          <w:szCs w:val="18"/>
        </w:rPr>
      </w:pPr>
      <w:r>
        <w:rPr>
          <w:rFonts w:ascii="Verdana" w:hAnsi="Verdana"/>
          <w:b/>
          <w:bCs/>
          <w:sz w:val="18"/>
          <w:szCs w:val="18"/>
        </w:rPr>
        <w:t>CLÁUSULA QUINTA – DO VALOR DO CONTRATO</w:t>
      </w:r>
    </w:p>
    <w:p w:rsidR="00B9450E" w:rsidRDefault="00B9450E" w:rsidP="00B9450E">
      <w:pPr>
        <w:tabs>
          <w:tab w:val="left" w:pos="1701"/>
        </w:tabs>
        <w:jc w:val="both"/>
        <w:rPr>
          <w:rFonts w:ascii="Verdana" w:hAnsi="Verdana"/>
          <w:sz w:val="18"/>
          <w:szCs w:val="18"/>
        </w:rPr>
      </w:pPr>
    </w:p>
    <w:p w:rsidR="00FE0461" w:rsidRPr="006F7D54" w:rsidRDefault="00B9450E" w:rsidP="00FE0461">
      <w:pPr>
        <w:numPr>
          <w:ilvl w:val="1"/>
          <w:numId w:val="2"/>
        </w:numPr>
        <w:tabs>
          <w:tab w:val="left" w:pos="567"/>
        </w:tabs>
        <w:spacing w:line="276" w:lineRule="auto"/>
        <w:ind w:left="0" w:firstLine="0"/>
        <w:jc w:val="both"/>
        <w:rPr>
          <w:rFonts w:ascii="Verdana" w:hAnsi="Verdana"/>
          <w:sz w:val="18"/>
          <w:szCs w:val="18"/>
        </w:rPr>
      </w:pPr>
      <w:r>
        <w:rPr>
          <w:rFonts w:ascii="Verdana" w:hAnsi="Verdana"/>
          <w:sz w:val="18"/>
          <w:szCs w:val="18"/>
        </w:rPr>
        <w:t xml:space="preserve">O valor global do presente CONTRATO é de </w:t>
      </w:r>
      <w:r w:rsidR="006F7D54" w:rsidRPr="006F7D54">
        <w:rPr>
          <w:rFonts w:ascii="Verdana" w:hAnsi="Verdana" w:cs="Calibri"/>
          <w:b/>
          <w:bCs/>
          <w:color w:val="000000"/>
          <w:sz w:val="18"/>
          <w:szCs w:val="18"/>
        </w:rPr>
        <w:t>R$ 52.423,36</w:t>
      </w:r>
      <w:r w:rsidR="006F7D54" w:rsidRPr="00A83E98">
        <w:rPr>
          <w:rFonts w:ascii="Verdana" w:hAnsi="Verdana"/>
          <w:b/>
          <w:sz w:val="18"/>
          <w:szCs w:val="18"/>
        </w:rPr>
        <w:t xml:space="preserve"> </w:t>
      </w:r>
      <w:r w:rsidR="006F7D54">
        <w:rPr>
          <w:rFonts w:ascii="Verdana" w:hAnsi="Verdana"/>
          <w:b/>
          <w:sz w:val="18"/>
          <w:szCs w:val="18"/>
        </w:rPr>
        <w:t>(cinquenta e dois mil, quatrocentos e vinte e três reais e trinta e seis centavos</w:t>
      </w:r>
      <w:r w:rsidRPr="00A83E98">
        <w:rPr>
          <w:rFonts w:ascii="Verdana" w:hAnsi="Verdana"/>
          <w:b/>
          <w:sz w:val="18"/>
          <w:szCs w:val="18"/>
        </w:rPr>
        <w:t>)</w:t>
      </w:r>
      <w:r>
        <w:rPr>
          <w:rFonts w:ascii="Verdana" w:hAnsi="Verdana"/>
          <w:sz w:val="18"/>
          <w:szCs w:val="18"/>
        </w:rPr>
        <w:t xml:space="preserve">, sendo composto pelo valor para aquisição </w:t>
      </w:r>
      <w:r w:rsidR="00E32B28">
        <w:rPr>
          <w:rFonts w:ascii="Verdana" w:hAnsi="Verdana"/>
          <w:sz w:val="18"/>
          <w:szCs w:val="18"/>
        </w:rPr>
        <w:t>dos quantitativos expressos conforme a necessidade do CRCPR,</w:t>
      </w:r>
      <w:r>
        <w:rPr>
          <w:rFonts w:ascii="Verdana" w:hAnsi="Verdana"/>
          <w:sz w:val="18"/>
          <w:szCs w:val="18"/>
        </w:rPr>
        <w:t xml:space="preserve"> correspondente</w:t>
      </w:r>
      <w:r w:rsidR="00E32B28">
        <w:rPr>
          <w:rFonts w:ascii="Verdana" w:hAnsi="Verdana"/>
          <w:sz w:val="18"/>
          <w:szCs w:val="18"/>
        </w:rPr>
        <w:t>s</w:t>
      </w:r>
      <w:r>
        <w:rPr>
          <w:rFonts w:ascii="Verdana" w:hAnsi="Verdana"/>
          <w:sz w:val="18"/>
          <w:szCs w:val="18"/>
        </w:rPr>
        <w:t xml:space="preserve"> a </w:t>
      </w:r>
      <w:r w:rsidR="006F7D54" w:rsidRPr="006F7D54">
        <w:rPr>
          <w:rFonts w:ascii="Verdana" w:hAnsi="Verdana" w:cs="Calibri"/>
          <w:b/>
          <w:bCs/>
          <w:color w:val="000000"/>
          <w:sz w:val="18"/>
          <w:szCs w:val="18"/>
        </w:rPr>
        <w:t>R$ 47.657,60</w:t>
      </w:r>
      <w:r w:rsidR="006F7D54">
        <w:rPr>
          <w:rFonts w:ascii="Verdana" w:hAnsi="Verdana"/>
          <w:sz w:val="18"/>
          <w:szCs w:val="18"/>
        </w:rPr>
        <w:t xml:space="preserve"> </w:t>
      </w:r>
      <w:r w:rsidR="006F7D54" w:rsidRPr="006F7D54">
        <w:rPr>
          <w:rFonts w:ascii="Verdana" w:hAnsi="Verdana"/>
          <w:b/>
          <w:sz w:val="18"/>
          <w:szCs w:val="18"/>
        </w:rPr>
        <w:t>(quarenta e sete mil, seiscentos e cinquenta e sete reais e sessenta centavos</w:t>
      </w:r>
      <w:r w:rsidRPr="006F7D54">
        <w:rPr>
          <w:rFonts w:ascii="Verdana" w:hAnsi="Verdana"/>
          <w:b/>
          <w:sz w:val="18"/>
          <w:szCs w:val="18"/>
        </w:rPr>
        <w:t>)</w:t>
      </w:r>
      <w:r>
        <w:rPr>
          <w:rFonts w:ascii="Verdana" w:hAnsi="Verdana"/>
          <w:sz w:val="18"/>
          <w:szCs w:val="18"/>
        </w:rPr>
        <w:t xml:space="preserve">, e </w:t>
      </w:r>
      <w:r w:rsidR="006F7D54" w:rsidRPr="006F7D54">
        <w:rPr>
          <w:rFonts w:ascii="Verdana" w:hAnsi="Verdana"/>
          <w:b/>
          <w:sz w:val="18"/>
          <w:szCs w:val="18"/>
        </w:rPr>
        <w:t>R$ 4.765,76</w:t>
      </w:r>
      <w:r w:rsidRPr="006F7D54">
        <w:rPr>
          <w:rFonts w:ascii="Verdana" w:hAnsi="Verdana"/>
          <w:b/>
          <w:sz w:val="18"/>
          <w:szCs w:val="18"/>
        </w:rPr>
        <w:t xml:space="preserve"> </w:t>
      </w:r>
      <w:r w:rsidR="006F7D54" w:rsidRPr="006F7D54">
        <w:rPr>
          <w:rFonts w:ascii="Verdana" w:hAnsi="Verdana"/>
          <w:b/>
          <w:sz w:val="18"/>
          <w:szCs w:val="18"/>
        </w:rPr>
        <w:t>(quatro mil, setecentos e sessenta e cinco reais e setenta e seis centavos</w:t>
      </w:r>
      <w:r w:rsidRPr="006F7D54">
        <w:rPr>
          <w:rFonts w:ascii="Verdana" w:hAnsi="Verdana"/>
          <w:b/>
          <w:sz w:val="18"/>
          <w:szCs w:val="18"/>
        </w:rPr>
        <w:t>)</w:t>
      </w:r>
      <w:r>
        <w:rPr>
          <w:rFonts w:ascii="Verdana" w:hAnsi="Verdana"/>
          <w:sz w:val="18"/>
          <w:szCs w:val="18"/>
        </w:rPr>
        <w:t xml:space="preserve"> referente à carta de crédito, despesas essas que correrão à conta do orçamento próprio do CONTRATANTE para o corrente exercício</w:t>
      </w:r>
      <w:r w:rsidR="00A83E98">
        <w:rPr>
          <w:rFonts w:ascii="Verdana" w:hAnsi="Verdana"/>
          <w:sz w:val="18"/>
          <w:szCs w:val="18"/>
        </w:rPr>
        <w:t>, cujo detalhamento de preços e peças é o seguinte:</w:t>
      </w:r>
    </w:p>
    <w:p w:rsidR="00A83E98" w:rsidRDefault="00A83E98" w:rsidP="00A83E98">
      <w:pPr>
        <w:tabs>
          <w:tab w:val="left" w:pos="567"/>
        </w:tabs>
        <w:spacing w:line="276" w:lineRule="auto"/>
        <w:jc w:val="both"/>
        <w:rPr>
          <w:rFonts w:ascii="Verdana" w:hAnsi="Verdana"/>
          <w:sz w:val="18"/>
          <w:szCs w:val="18"/>
        </w:rPr>
      </w:pPr>
    </w:p>
    <w:p w:rsidR="00B9450E" w:rsidRDefault="00BB4A46" w:rsidP="00A83E98">
      <w:pPr>
        <w:pStyle w:val="Subttulo"/>
        <w:numPr>
          <w:ilvl w:val="1"/>
          <w:numId w:val="2"/>
        </w:numPr>
        <w:spacing w:line="276" w:lineRule="auto"/>
        <w:ind w:left="0" w:firstLine="0"/>
        <w:jc w:val="both"/>
        <w:rPr>
          <w:rFonts w:ascii="Verdana" w:hAnsi="Verdana" w:cs="Arial"/>
          <w:sz w:val="18"/>
          <w:szCs w:val="18"/>
        </w:rPr>
      </w:pPr>
      <w:r>
        <w:rPr>
          <w:rFonts w:ascii="Verdana" w:hAnsi="Verdana"/>
          <w:sz w:val="18"/>
          <w:szCs w:val="18"/>
        </w:rPr>
        <w:t>Os referidos uniformes serão confeccionados conforme a necessidade</w:t>
      </w:r>
      <w:r w:rsidR="00BC35B1">
        <w:rPr>
          <w:rFonts w:ascii="Verdana" w:hAnsi="Verdana"/>
          <w:sz w:val="18"/>
          <w:szCs w:val="18"/>
        </w:rPr>
        <w:t xml:space="preserve"> do CRCPR e a </w:t>
      </w:r>
      <w:r w:rsidR="00B9450E">
        <w:rPr>
          <w:rFonts w:ascii="Verdana" w:hAnsi="Verdana"/>
          <w:sz w:val="18"/>
          <w:szCs w:val="18"/>
        </w:rPr>
        <w:t xml:space="preserve">Carta de Crédito fornecida pela Contratada, corresponde ao valor de </w:t>
      </w:r>
      <w:r w:rsidR="006F7D54" w:rsidRPr="006F7D54">
        <w:rPr>
          <w:rFonts w:ascii="Verdana" w:hAnsi="Verdana"/>
          <w:b/>
          <w:sz w:val="18"/>
          <w:szCs w:val="18"/>
        </w:rPr>
        <w:t>R$ 4.765,76 (quatro mil, setecentos e sessenta e cinco reais e setenta e seis centavos)</w:t>
      </w:r>
      <w:r w:rsidR="00B9450E" w:rsidRPr="005B5938">
        <w:rPr>
          <w:rFonts w:ascii="Verdana" w:hAnsi="Verdana"/>
          <w:b/>
          <w:sz w:val="18"/>
          <w:szCs w:val="18"/>
        </w:rPr>
        <w:t>,</w:t>
      </w:r>
      <w:r w:rsidR="00B9450E">
        <w:rPr>
          <w:rFonts w:ascii="Verdana" w:hAnsi="Verdana"/>
          <w:sz w:val="18"/>
          <w:szCs w:val="18"/>
        </w:rPr>
        <w:t xml:space="preserve"> </w:t>
      </w:r>
      <w:r w:rsidR="00B9450E">
        <w:rPr>
          <w:rFonts w:ascii="Verdana" w:hAnsi="Verdana" w:cs="Arial"/>
          <w:sz w:val="18"/>
          <w:szCs w:val="18"/>
        </w:rPr>
        <w:t>só será paga mediante sua utilização, a qual poderá ser total ou parcial, devendo o</w:t>
      </w:r>
      <w:r w:rsidR="00A83E98">
        <w:rPr>
          <w:rFonts w:ascii="Verdana" w:hAnsi="Verdana" w:cs="Arial"/>
          <w:sz w:val="18"/>
          <w:szCs w:val="18"/>
        </w:rPr>
        <w:t>brigatoriamente estar vinculada</w:t>
      </w:r>
      <w:r w:rsidR="00B9450E">
        <w:rPr>
          <w:rFonts w:ascii="Verdana" w:hAnsi="Verdana" w:cs="Arial"/>
          <w:sz w:val="18"/>
          <w:szCs w:val="18"/>
        </w:rPr>
        <w:t xml:space="preserve"> </w:t>
      </w:r>
      <w:r w:rsidR="00A83E98">
        <w:rPr>
          <w:rFonts w:ascii="Verdana" w:hAnsi="Verdana" w:cs="Arial"/>
          <w:sz w:val="18"/>
          <w:szCs w:val="18"/>
        </w:rPr>
        <w:t>à</w:t>
      </w:r>
      <w:r w:rsidR="00B9450E">
        <w:rPr>
          <w:rFonts w:ascii="Verdana" w:hAnsi="Verdana" w:cs="Arial"/>
          <w:sz w:val="18"/>
          <w:szCs w:val="18"/>
        </w:rPr>
        <w:t>s despesas</w:t>
      </w:r>
      <w:r w:rsidR="00A83E98">
        <w:rPr>
          <w:rFonts w:ascii="Verdana" w:hAnsi="Verdana" w:cs="Arial"/>
          <w:sz w:val="18"/>
          <w:szCs w:val="18"/>
        </w:rPr>
        <w:t xml:space="preserve"> de</w:t>
      </w:r>
      <w:r w:rsidR="00B9450E">
        <w:rPr>
          <w:rFonts w:ascii="Verdana" w:hAnsi="Verdana" w:cs="Arial"/>
          <w:sz w:val="18"/>
          <w:szCs w:val="18"/>
        </w:rPr>
        <w:t xml:space="preserve"> uso em peças licitadas no presente feito.</w:t>
      </w:r>
    </w:p>
    <w:p w:rsidR="00B9450E" w:rsidRDefault="00B9450E" w:rsidP="00B9450E">
      <w:pPr>
        <w:pStyle w:val="PargrafodaLista"/>
        <w:tabs>
          <w:tab w:val="num" w:pos="0"/>
        </w:tabs>
        <w:ind w:left="0"/>
        <w:rPr>
          <w:rFonts w:ascii="Verdana" w:hAnsi="Verdana" w:cs="Arial"/>
          <w:sz w:val="18"/>
          <w:szCs w:val="18"/>
          <w:lang w:val="pt-BR"/>
        </w:rPr>
      </w:pPr>
    </w:p>
    <w:p w:rsidR="00B9450E" w:rsidRDefault="00B9450E" w:rsidP="00B9450E">
      <w:pPr>
        <w:pStyle w:val="Subttulo"/>
        <w:numPr>
          <w:ilvl w:val="1"/>
          <w:numId w:val="2"/>
        </w:numPr>
        <w:tabs>
          <w:tab w:val="num" w:pos="0"/>
        </w:tabs>
        <w:spacing w:line="276" w:lineRule="auto"/>
        <w:ind w:left="0" w:firstLine="0"/>
        <w:jc w:val="both"/>
        <w:rPr>
          <w:rFonts w:ascii="Verdana" w:hAnsi="Verdana" w:cs="Arial"/>
          <w:sz w:val="18"/>
          <w:szCs w:val="18"/>
        </w:rPr>
      </w:pPr>
      <w:r>
        <w:rPr>
          <w:rFonts w:ascii="Verdana" w:hAnsi="Verdana" w:cs="Arial"/>
          <w:sz w:val="18"/>
          <w:szCs w:val="18"/>
        </w:rPr>
        <w:t>Caso o valor não seja utilizado ou, seja utilizado parcialmente, o saldo da carta de crédito extingue-</w:t>
      </w:r>
      <w:r w:rsidR="0057361B">
        <w:rPr>
          <w:rFonts w:ascii="Verdana" w:hAnsi="Verdana" w:cs="Arial"/>
          <w:sz w:val="18"/>
          <w:szCs w:val="18"/>
        </w:rPr>
        <w:t>se automaticamente em 31/12/201</w:t>
      </w:r>
      <w:r w:rsidR="00E32B28">
        <w:rPr>
          <w:rFonts w:ascii="Verdana" w:hAnsi="Verdana" w:cs="Arial"/>
          <w:sz w:val="18"/>
          <w:szCs w:val="18"/>
        </w:rPr>
        <w:t>4</w:t>
      </w:r>
      <w:r>
        <w:rPr>
          <w:rFonts w:ascii="Verdana" w:hAnsi="Verdana" w:cs="Arial"/>
          <w:sz w:val="18"/>
          <w:szCs w:val="18"/>
        </w:rPr>
        <w:t>, independentemente de qualquer comunicação por parte do CRCPR, bem como, sem qualquer compromisso de pagamento das peças constantes da carta de crédito e não confeccionadas</w:t>
      </w:r>
      <w:r w:rsidR="00CF3B05">
        <w:rPr>
          <w:rFonts w:ascii="Verdana" w:hAnsi="Verdana" w:cs="Arial"/>
          <w:sz w:val="18"/>
          <w:szCs w:val="18"/>
        </w:rPr>
        <w:t>, salvo prorrogação de comum acordo entre as partes.</w:t>
      </w:r>
    </w:p>
    <w:p w:rsidR="00B9450E" w:rsidRDefault="00B9450E" w:rsidP="00B9450E">
      <w:pPr>
        <w:tabs>
          <w:tab w:val="left" w:pos="1701"/>
        </w:tabs>
        <w:jc w:val="both"/>
        <w:rPr>
          <w:rFonts w:ascii="Verdana" w:hAnsi="Verdana"/>
          <w:sz w:val="18"/>
          <w:szCs w:val="18"/>
        </w:rPr>
      </w:pPr>
    </w:p>
    <w:p w:rsidR="00B9450E" w:rsidRDefault="00B9450E" w:rsidP="00B9450E">
      <w:pPr>
        <w:tabs>
          <w:tab w:val="left" w:pos="1701"/>
        </w:tabs>
        <w:jc w:val="both"/>
        <w:rPr>
          <w:rFonts w:ascii="Verdana" w:hAnsi="Verdana"/>
          <w:sz w:val="18"/>
          <w:szCs w:val="18"/>
        </w:rPr>
      </w:pPr>
      <w:r>
        <w:rPr>
          <w:rFonts w:ascii="Verdana" w:hAnsi="Verdana"/>
          <w:b/>
          <w:sz w:val="18"/>
          <w:szCs w:val="18"/>
        </w:rPr>
        <w:t>CLÁUSULA SEXTA – DO PAGAMENTO</w:t>
      </w:r>
    </w:p>
    <w:p w:rsidR="00B9450E" w:rsidRDefault="00B9450E" w:rsidP="00B9450E">
      <w:pPr>
        <w:tabs>
          <w:tab w:val="num" w:pos="15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Verdana" w:hAnsi="Verdana"/>
          <w:b/>
          <w:sz w:val="18"/>
          <w:szCs w:val="18"/>
        </w:rPr>
      </w:pPr>
    </w:p>
    <w:p w:rsidR="00B9450E" w:rsidRDefault="00B9450E" w:rsidP="00B9450E">
      <w:pPr>
        <w:pStyle w:val="BodyText"/>
        <w:jc w:val="both"/>
        <w:rPr>
          <w:rFonts w:ascii="Verdana" w:hAnsi="Verdana" w:cs="Verdana"/>
          <w:color w:val="auto"/>
          <w:sz w:val="18"/>
          <w:szCs w:val="18"/>
          <w:lang w:val="pt-BR"/>
        </w:rPr>
      </w:pPr>
      <w:r>
        <w:rPr>
          <w:rFonts w:ascii="Verdana" w:hAnsi="Verdana" w:cs="Verdana"/>
          <w:color w:val="auto"/>
          <w:sz w:val="18"/>
          <w:szCs w:val="18"/>
          <w:lang w:val="pt-BR"/>
        </w:rPr>
        <w:t>6.1. O pagamento pelo fornecimento do objeto da licitação, depois de atestados pela fiscalização do contrato, será efetuado pelo CRCPR até o 5º (quinto) dia útil seguinte ao da apresentação e aceitação dos documentos de cobrança correspondentes.</w:t>
      </w:r>
    </w:p>
    <w:p w:rsidR="00B9450E" w:rsidRDefault="00B9450E" w:rsidP="00B9450E">
      <w:pPr>
        <w:pStyle w:val="BodyText"/>
        <w:ind w:firstLine="1080"/>
        <w:jc w:val="both"/>
        <w:rPr>
          <w:rFonts w:ascii="Verdana" w:hAnsi="Verdana" w:cs="Verdana"/>
          <w:color w:val="auto"/>
          <w:sz w:val="18"/>
          <w:szCs w:val="18"/>
          <w:lang w:val="pt-BR"/>
        </w:rPr>
      </w:pPr>
    </w:p>
    <w:p w:rsidR="00B9450E" w:rsidRDefault="00B9450E" w:rsidP="00B9450E">
      <w:pPr>
        <w:pStyle w:val="BodyText"/>
        <w:jc w:val="both"/>
        <w:rPr>
          <w:rFonts w:ascii="Verdana" w:hAnsi="Verdana" w:cs="Verdana"/>
          <w:b/>
          <w:bCs/>
          <w:color w:val="auto"/>
          <w:sz w:val="18"/>
          <w:szCs w:val="18"/>
          <w:lang w:val="pt-BR"/>
        </w:rPr>
      </w:pPr>
      <w:r>
        <w:rPr>
          <w:rFonts w:ascii="Verdana" w:hAnsi="Verdana" w:cs="Verdana"/>
          <w:b/>
          <w:bCs/>
          <w:color w:val="auto"/>
          <w:sz w:val="18"/>
          <w:szCs w:val="18"/>
          <w:lang w:val="pt-BR"/>
        </w:rPr>
        <w:t xml:space="preserve">PARÁGRAFO PRIMEIRO - </w:t>
      </w:r>
      <w:r>
        <w:rPr>
          <w:rFonts w:ascii="Verdana" w:hAnsi="Verdana" w:cs="Verdana"/>
          <w:color w:val="auto"/>
          <w:sz w:val="18"/>
          <w:szCs w:val="18"/>
          <w:lang w:val="pt-BR"/>
        </w:rPr>
        <w:t xml:space="preserve">O pagamento será efetivado por meio de sistema eletrônico ou por meio de ordem bancária para pagamento de faturas com código de barras, não podendo ser imposta qualquer espécie de multa moratória ou juros moratórios por demora de até </w:t>
      </w:r>
      <w:r w:rsidR="00566D03">
        <w:rPr>
          <w:rFonts w:ascii="Verdana" w:hAnsi="Verdana" w:cs="Verdana"/>
          <w:color w:val="auto"/>
          <w:sz w:val="18"/>
          <w:szCs w:val="18"/>
          <w:lang w:val="pt-BR"/>
        </w:rPr>
        <w:t>0</w:t>
      </w:r>
      <w:r>
        <w:rPr>
          <w:rFonts w:ascii="Verdana" w:hAnsi="Verdana" w:cs="Verdana"/>
          <w:color w:val="auto"/>
          <w:sz w:val="18"/>
          <w:szCs w:val="18"/>
          <w:lang w:val="pt-BR"/>
        </w:rPr>
        <w:t>3 (três) dias úteis que ultrapassarem a data de vencimento, após a data da referida Ordem Bancária, se a mesma foi emitida tempestivamente.</w:t>
      </w:r>
    </w:p>
    <w:p w:rsidR="00B9450E" w:rsidRDefault="00B9450E" w:rsidP="00B9450E">
      <w:pPr>
        <w:pStyle w:val="BodyText"/>
        <w:jc w:val="both"/>
        <w:rPr>
          <w:rFonts w:ascii="Verdana" w:hAnsi="Verdana" w:cs="Verdana"/>
          <w:color w:val="auto"/>
          <w:sz w:val="18"/>
          <w:szCs w:val="18"/>
          <w:lang w:val="pt-BR"/>
        </w:rPr>
      </w:pPr>
    </w:p>
    <w:p w:rsidR="00B9450E" w:rsidRDefault="00B9450E" w:rsidP="00B9450E">
      <w:pPr>
        <w:pStyle w:val="BodyText"/>
        <w:jc w:val="both"/>
        <w:rPr>
          <w:rFonts w:ascii="Verdana" w:hAnsi="Verdana" w:cs="Verdana"/>
          <w:color w:val="auto"/>
          <w:sz w:val="18"/>
          <w:szCs w:val="18"/>
          <w:lang w:val="pt-BR"/>
        </w:rPr>
      </w:pPr>
      <w:r>
        <w:rPr>
          <w:rFonts w:ascii="Verdana" w:hAnsi="Verdana" w:cs="Verdana"/>
          <w:b/>
          <w:bCs/>
          <w:color w:val="auto"/>
          <w:sz w:val="18"/>
          <w:szCs w:val="18"/>
          <w:lang w:val="pt-BR"/>
        </w:rPr>
        <w:t xml:space="preserve">PARÁGRAFO SEGUNDO - </w:t>
      </w:r>
      <w:r>
        <w:rPr>
          <w:rFonts w:ascii="Verdana" w:hAnsi="Verdana" w:cs="Verdana"/>
          <w:color w:val="auto"/>
          <w:sz w:val="18"/>
          <w:szCs w:val="18"/>
          <w:lang w:val="pt-BR"/>
        </w:rPr>
        <w:t>Os pagamentos, mediante emissão de qualquer ordem bancária, serão realizados desde que a CONTRATADA efetue a cobrança de forma a permitir o cumprimento das exigências legais, principalmente no que se refere às retenções tributárias.</w:t>
      </w:r>
    </w:p>
    <w:p w:rsidR="00B9450E" w:rsidRDefault="00B9450E" w:rsidP="00B9450E">
      <w:pPr>
        <w:pStyle w:val="BodyText"/>
        <w:jc w:val="both"/>
        <w:rPr>
          <w:rFonts w:ascii="Verdana" w:hAnsi="Verdana" w:cs="Verdana"/>
          <w:color w:val="auto"/>
          <w:sz w:val="18"/>
          <w:szCs w:val="18"/>
          <w:lang w:val="pt-BR"/>
        </w:rPr>
      </w:pPr>
    </w:p>
    <w:p w:rsidR="00B9450E" w:rsidRDefault="00B9450E" w:rsidP="00B9450E">
      <w:pPr>
        <w:pStyle w:val="BodyText"/>
        <w:jc w:val="both"/>
        <w:rPr>
          <w:rFonts w:ascii="Verdana" w:hAnsi="Verdana" w:cs="Verdana"/>
          <w:color w:val="auto"/>
          <w:sz w:val="18"/>
          <w:szCs w:val="18"/>
          <w:lang w:val="pt-BR"/>
        </w:rPr>
      </w:pPr>
      <w:r>
        <w:rPr>
          <w:rFonts w:ascii="Verdana" w:hAnsi="Verdana" w:cs="Verdana"/>
          <w:b/>
          <w:bCs/>
          <w:color w:val="auto"/>
          <w:sz w:val="18"/>
          <w:szCs w:val="18"/>
          <w:lang w:val="pt-BR"/>
        </w:rPr>
        <w:t xml:space="preserve">PARÁGRAFO TERCEIRO - </w:t>
      </w:r>
      <w:r>
        <w:rPr>
          <w:rFonts w:ascii="Verdana" w:hAnsi="Verdana" w:cs="Verdana"/>
          <w:color w:val="auto"/>
          <w:sz w:val="18"/>
          <w:szCs w:val="18"/>
          <w:lang w:val="pt-BR"/>
        </w:rPr>
        <w:t>Juntamente com as notas fiscais/faturas, deverão ser apresentadas as certidões negativas de débitos junto ao INSS, FGTS, Receita Federal,comprovante de optante do SIMPLES NACIONAL (se for o caso), e o relatório de entregas), devidamente atualizadas, podendo o CRCPR reter os pagamento caso não sejam apresentados os respectivos documentos.</w:t>
      </w:r>
    </w:p>
    <w:p w:rsidR="00B9450E" w:rsidRDefault="00B9450E" w:rsidP="00B9450E">
      <w:pPr>
        <w:pStyle w:val="BodyText"/>
        <w:jc w:val="both"/>
        <w:rPr>
          <w:rFonts w:ascii="Verdana" w:hAnsi="Verdana" w:cs="Verdana"/>
          <w:color w:val="auto"/>
          <w:sz w:val="18"/>
          <w:szCs w:val="18"/>
          <w:lang w:val="pt-BR"/>
        </w:rPr>
      </w:pPr>
    </w:p>
    <w:p w:rsidR="00B9450E" w:rsidRDefault="00B9450E" w:rsidP="00B9450E">
      <w:pPr>
        <w:pStyle w:val="BodyText"/>
        <w:jc w:val="both"/>
        <w:rPr>
          <w:rFonts w:ascii="Verdana" w:hAnsi="Verdana" w:cs="Verdana"/>
          <w:color w:val="auto"/>
          <w:sz w:val="18"/>
          <w:szCs w:val="18"/>
          <w:lang w:val="pt-BR"/>
        </w:rPr>
      </w:pPr>
      <w:r>
        <w:rPr>
          <w:rFonts w:ascii="Verdana" w:hAnsi="Verdana" w:cs="Verdana"/>
          <w:b/>
          <w:bCs/>
          <w:color w:val="auto"/>
          <w:sz w:val="18"/>
          <w:szCs w:val="18"/>
          <w:lang w:val="pt-BR"/>
        </w:rPr>
        <w:t xml:space="preserve">PARÁGRAFO QUARTO - </w:t>
      </w:r>
      <w:r>
        <w:rPr>
          <w:rFonts w:ascii="Verdana" w:hAnsi="Verdana" w:cs="Verdana"/>
          <w:color w:val="auto"/>
          <w:sz w:val="18"/>
          <w:szCs w:val="18"/>
          <w:lang w:val="pt-BR"/>
        </w:rPr>
        <w:t>A critério da CONTRATANTE, poderá ser utilizado o valor contratualmente devido para cobrir dívidas de responsabilidade da CONTRATADA para consigo, relativas a multas que lhe tenham sido aplicadas em decorrência da irregular execução contratual ou para ressarcimento de eventuais danos ocasionados e assumidos pela CONTRATADA.</w:t>
      </w:r>
    </w:p>
    <w:p w:rsidR="00B9450E" w:rsidRDefault="00B9450E" w:rsidP="00B9450E">
      <w:pPr>
        <w:pStyle w:val="BodyText"/>
        <w:jc w:val="both"/>
        <w:rPr>
          <w:rFonts w:ascii="Verdana" w:hAnsi="Verdana" w:cs="Verdana"/>
          <w:color w:val="auto"/>
          <w:sz w:val="18"/>
          <w:szCs w:val="18"/>
          <w:lang w:val="pt-BR"/>
        </w:rPr>
      </w:pPr>
    </w:p>
    <w:p w:rsidR="00B9450E" w:rsidRDefault="00B9450E" w:rsidP="00B9450E">
      <w:pPr>
        <w:pStyle w:val="BodyText"/>
        <w:jc w:val="both"/>
        <w:rPr>
          <w:rFonts w:ascii="Verdana" w:hAnsi="Verdana" w:cs="Verdana"/>
          <w:color w:val="auto"/>
          <w:sz w:val="18"/>
          <w:szCs w:val="18"/>
          <w:lang w:val="pt-BR"/>
        </w:rPr>
      </w:pPr>
      <w:r>
        <w:rPr>
          <w:rFonts w:ascii="Verdana" w:hAnsi="Verdana" w:cs="Verdana"/>
          <w:b/>
          <w:bCs/>
          <w:color w:val="auto"/>
          <w:sz w:val="18"/>
          <w:szCs w:val="18"/>
          <w:lang w:val="pt-BR"/>
        </w:rPr>
        <w:t xml:space="preserve">PARÁGRAFO QUINTO - </w:t>
      </w:r>
      <w:r>
        <w:rPr>
          <w:rFonts w:ascii="Verdana" w:hAnsi="Verdana" w:cs="Verdana"/>
          <w:color w:val="auto"/>
          <w:sz w:val="18"/>
          <w:szCs w:val="18"/>
          <w:lang w:val="pt-BR"/>
        </w:rPr>
        <w:t xml:space="preserve">Os eventuais atrasos de pagamento, por culpa da CONTRATANTE, gera à CONTRATADA o direito à atualização financeira desde a data final do período de adimplemento até a data do efetivo pagamento, tendo como base a taxa que estiver em vigor para a mora do pagamento de impostos devidos à Fazenda Nacional, </w:t>
      </w:r>
      <w:r>
        <w:rPr>
          <w:rFonts w:ascii="Verdana" w:hAnsi="Verdana" w:cs="Verdana"/>
          <w:i/>
          <w:iCs/>
          <w:color w:val="auto"/>
          <w:sz w:val="18"/>
          <w:szCs w:val="18"/>
          <w:lang w:val="pt-BR"/>
        </w:rPr>
        <w:t xml:space="preserve">pro rata </w:t>
      </w:r>
      <w:proofErr w:type="spellStart"/>
      <w:r>
        <w:rPr>
          <w:rFonts w:ascii="Verdana" w:hAnsi="Verdana" w:cs="Verdana"/>
          <w:i/>
          <w:iCs/>
          <w:color w:val="auto"/>
          <w:sz w:val="18"/>
          <w:szCs w:val="18"/>
          <w:lang w:val="pt-BR"/>
        </w:rPr>
        <w:t>tempore-die</w:t>
      </w:r>
      <w:proofErr w:type="spellEnd"/>
      <w:r>
        <w:rPr>
          <w:rFonts w:ascii="Verdana" w:hAnsi="Verdana" w:cs="Verdana"/>
          <w:color w:val="auto"/>
          <w:sz w:val="18"/>
          <w:szCs w:val="18"/>
          <w:lang w:val="pt-BR"/>
        </w:rPr>
        <w:t>, de forma não composta, devendo os cálculos dos encargos, de cada mês, serem feitos utilizando-se a taxa do mês anterior ao da apuração desses encargos, em conformidade com o art. 406 da Lei nº 10.406/02 – Código Civil.</w:t>
      </w:r>
    </w:p>
    <w:p w:rsidR="00B9450E" w:rsidRDefault="00B9450E" w:rsidP="00B9450E">
      <w:pPr>
        <w:pStyle w:val="BodyText"/>
        <w:jc w:val="both"/>
        <w:rPr>
          <w:rFonts w:ascii="Verdana" w:hAnsi="Verdana" w:cs="Verdana"/>
          <w:color w:val="auto"/>
          <w:sz w:val="18"/>
          <w:szCs w:val="18"/>
          <w:lang w:val="pt-BR"/>
        </w:rPr>
      </w:pPr>
    </w:p>
    <w:p w:rsidR="00B9450E" w:rsidRDefault="00B9450E" w:rsidP="00B9450E">
      <w:pPr>
        <w:pStyle w:val="BodyText"/>
        <w:jc w:val="both"/>
        <w:rPr>
          <w:rFonts w:ascii="Verdana" w:hAnsi="Verdana" w:cs="Verdana"/>
          <w:color w:val="auto"/>
          <w:sz w:val="18"/>
          <w:szCs w:val="18"/>
          <w:lang w:val="pt-BR"/>
        </w:rPr>
      </w:pPr>
      <w:r>
        <w:rPr>
          <w:rFonts w:ascii="Verdana" w:hAnsi="Verdana" w:cs="Verdana"/>
          <w:b/>
          <w:bCs/>
          <w:color w:val="auto"/>
          <w:sz w:val="18"/>
          <w:szCs w:val="18"/>
          <w:lang w:val="pt-BR"/>
        </w:rPr>
        <w:t xml:space="preserve">PARÁGRAFO SEXTO - </w:t>
      </w:r>
      <w:r>
        <w:rPr>
          <w:rFonts w:ascii="Verdana" w:hAnsi="Verdana" w:cs="Verdana"/>
          <w:color w:val="auto"/>
          <w:sz w:val="18"/>
          <w:szCs w:val="18"/>
          <w:lang w:val="pt-BR"/>
        </w:rPr>
        <w:t>A nota fiscal/fatura deverá ser emitida pela própria CONTRATADA, obrigatoriamente com o número de inscrição no CNPJ apresentado nos documentos de habilitação e das propostas de preços.</w:t>
      </w:r>
    </w:p>
    <w:p w:rsidR="00B9450E" w:rsidRDefault="00B9450E" w:rsidP="00B9450E">
      <w:pPr>
        <w:pStyle w:val="BodyText"/>
        <w:jc w:val="both"/>
        <w:rPr>
          <w:rFonts w:ascii="Verdana" w:hAnsi="Verdana" w:cs="Verdana"/>
          <w:color w:val="auto"/>
          <w:sz w:val="18"/>
          <w:szCs w:val="18"/>
          <w:lang w:val="pt-BR"/>
        </w:rPr>
      </w:pPr>
    </w:p>
    <w:p w:rsidR="00B9450E" w:rsidRDefault="00B9450E" w:rsidP="00B9450E">
      <w:pPr>
        <w:pStyle w:val="BodyText"/>
        <w:jc w:val="both"/>
        <w:rPr>
          <w:rFonts w:ascii="Verdana" w:hAnsi="Verdana" w:cs="Verdana"/>
          <w:color w:val="auto"/>
          <w:sz w:val="18"/>
          <w:szCs w:val="18"/>
          <w:lang w:val="pt-BR"/>
        </w:rPr>
      </w:pPr>
      <w:r>
        <w:rPr>
          <w:rFonts w:ascii="Verdana" w:hAnsi="Verdana" w:cs="Verdana"/>
          <w:b/>
          <w:bCs/>
          <w:color w:val="auto"/>
          <w:sz w:val="18"/>
          <w:szCs w:val="18"/>
          <w:lang w:val="pt-BR"/>
        </w:rPr>
        <w:t xml:space="preserve">PARÁGRAFO SÉTIMO - </w:t>
      </w:r>
      <w:r>
        <w:rPr>
          <w:rFonts w:ascii="Verdana" w:hAnsi="Verdana" w:cs="Verdana"/>
          <w:color w:val="auto"/>
          <w:sz w:val="18"/>
          <w:szCs w:val="18"/>
          <w:lang w:val="pt-BR"/>
        </w:rPr>
        <w:t xml:space="preserve">Serão retidos na fonte os Impostos sobre a Renda da Pessoa Jurídica (IRPJ), bem assim a Contribuição Social sobre o Lucro Líquido (CSLL), a Contribuição para o Financiamento da Seguridade Social (COFINS) e a Contribuição para o PIS/PASEP sobre os pagamentos efetuados, utilizando-se as alíquotas previstas para o objeto desta licitação, conforme Instrução Normativa SRF nº </w:t>
      </w:r>
      <w:r w:rsidR="0057361B">
        <w:rPr>
          <w:rFonts w:ascii="Verdana" w:hAnsi="Verdana" w:cs="Verdana"/>
          <w:color w:val="auto"/>
          <w:sz w:val="18"/>
          <w:szCs w:val="18"/>
          <w:lang w:val="pt-BR"/>
        </w:rPr>
        <w:t>1234/12</w:t>
      </w:r>
      <w:r>
        <w:rPr>
          <w:rFonts w:ascii="Verdana" w:hAnsi="Verdana" w:cs="Verdana"/>
          <w:color w:val="auto"/>
          <w:sz w:val="18"/>
          <w:szCs w:val="18"/>
          <w:lang w:val="pt-BR"/>
        </w:rPr>
        <w:t xml:space="preserve"> ou outra norma que venha a substituí-la. Cabe a CONTRATADA o destaque destes impostos no corpo das notas fiscais emitidas.</w:t>
      </w:r>
    </w:p>
    <w:p w:rsidR="00B9450E" w:rsidRDefault="00B9450E" w:rsidP="00B9450E">
      <w:pPr>
        <w:pStyle w:val="BodyText"/>
        <w:jc w:val="both"/>
        <w:rPr>
          <w:rFonts w:ascii="Verdana" w:hAnsi="Verdana" w:cs="Verdana"/>
          <w:color w:val="auto"/>
          <w:sz w:val="18"/>
          <w:szCs w:val="18"/>
          <w:lang w:val="pt-BR"/>
        </w:rPr>
      </w:pPr>
    </w:p>
    <w:p w:rsidR="00B9450E" w:rsidRDefault="00B9450E" w:rsidP="00B9450E">
      <w:pPr>
        <w:pStyle w:val="BodyText"/>
        <w:jc w:val="both"/>
        <w:rPr>
          <w:rFonts w:ascii="Verdana" w:hAnsi="Verdana" w:cs="Verdana"/>
          <w:color w:val="auto"/>
          <w:sz w:val="18"/>
          <w:szCs w:val="18"/>
          <w:lang w:val="pt-BR"/>
        </w:rPr>
      </w:pPr>
      <w:r>
        <w:rPr>
          <w:rFonts w:ascii="Verdana" w:hAnsi="Verdana" w:cs="Verdana"/>
          <w:b/>
          <w:bCs/>
          <w:color w:val="auto"/>
          <w:sz w:val="18"/>
          <w:szCs w:val="18"/>
          <w:lang w:val="pt-BR"/>
        </w:rPr>
        <w:t xml:space="preserve">PARÁGRAFO OITAVO - </w:t>
      </w:r>
      <w:r>
        <w:rPr>
          <w:rFonts w:ascii="Verdana" w:hAnsi="Verdana" w:cs="Verdana"/>
          <w:color w:val="auto"/>
          <w:sz w:val="18"/>
          <w:szCs w:val="18"/>
          <w:lang w:val="pt-BR"/>
        </w:rPr>
        <w:t xml:space="preserve">Não haverá a retenção prevista no subitem anterior caso a CONTRATADA seja optante pelo Sistema Integrado de Pagamento de Impostos e Contribuições (SIMPLES), instituído pela LC 123/2006, ou encontre-se em uma das situações elencadas no artigo 25 da Instrução Normativa SRF nº </w:t>
      </w:r>
      <w:r w:rsidR="0057361B">
        <w:rPr>
          <w:rFonts w:ascii="Verdana" w:hAnsi="Verdana" w:cs="Verdana"/>
          <w:color w:val="auto"/>
          <w:sz w:val="18"/>
          <w:szCs w:val="18"/>
          <w:lang w:val="pt-BR"/>
        </w:rPr>
        <w:t>1234/12</w:t>
      </w:r>
      <w:r>
        <w:rPr>
          <w:rFonts w:ascii="Verdana" w:hAnsi="Verdana" w:cs="Verdana"/>
          <w:color w:val="auto"/>
          <w:sz w:val="18"/>
          <w:szCs w:val="18"/>
          <w:lang w:val="pt-BR"/>
        </w:rPr>
        <w:t xml:space="preserve"> ou outra norma que venha a substituí-la.</w:t>
      </w:r>
      <w:r w:rsidR="00053AF9">
        <w:rPr>
          <w:rFonts w:ascii="Verdana" w:hAnsi="Verdana" w:cs="Verdana"/>
          <w:color w:val="auto"/>
          <w:sz w:val="18"/>
          <w:szCs w:val="18"/>
          <w:lang w:val="pt-BR"/>
        </w:rPr>
        <w:t xml:space="preserve"> </w:t>
      </w:r>
    </w:p>
    <w:p w:rsidR="00B9450E" w:rsidRDefault="00B9450E" w:rsidP="00B9450E">
      <w:pPr>
        <w:jc w:val="both"/>
        <w:rPr>
          <w:rFonts w:ascii="Verdana" w:hAnsi="Verdana"/>
          <w:sz w:val="18"/>
          <w:szCs w:val="18"/>
        </w:rPr>
      </w:pPr>
    </w:p>
    <w:p w:rsidR="00B9450E" w:rsidRDefault="00B9450E" w:rsidP="00B9450E">
      <w:pPr>
        <w:tabs>
          <w:tab w:val="left" w:pos="1701"/>
        </w:tabs>
        <w:jc w:val="both"/>
        <w:rPr>
          <w:rFonts w:ascii="Verdana" w:hAnsi="Verdana"/>
          <w:b/>
          <w:sz w:val="18"/>
          <w:szCs w:val="18"/>
        </w:rPr>
      </w:pPr>
      <w:r>
        <w:rPr>
          <w:rFonts w:ascii="Verdana" w:hAnsi="Verdana"/>
          <w:b/>
          <w:sz w:val="18"/>
          <w:szCs w:val="18"/>
        </w:rPr>
        <w:t>CLÁUSULA SÉTIMA – DA VIGÊNCIA</w:t>
      </w:r>
    </w:p>
    <w:p w:rsidR="00B9450E" w:rsidRDefault="00B9450E" w:rsidP="00B9450E">
      <w:pPr>
        <w:tabs>
          <w:tab w:val="left" w:pos="1701"/>
        </w:tabs>
        <w:jc w:val="both"/>
        <w:rPr>
          <w:rFonts w:ascii="Verdana" w:hAnsi="Verdana"/>
          <w:sz w:val="18"/>
          <w:szCs w:val="18"/>
        </w:rPr>
      </w:pPr>
    </w:p>
    <w:p w:rsidR="00B9450E" w:rsidRDefault="00B9450E" w:rsidP="00B9450E">
      <w:pPr>
        <w:numPr>
          <w:ilvl w:val="1"/>
          <w:numId w:val="3"/>
        </w:numPr>
        <w:tabs>
          <w:tab w:val="left" w:pos="426"/>
        </w:tabs>
        <w:ind w:left="426" w:hanging="426"/>
        <w:jc w:val="both"/>
        <w:rPr>
          <w:rFonts w:ascii="Verdana" w:hAnsi="Verdana"/>
          <w:sz w:val="18"/>
          <w:szCs w:val="18"/>
        </w:rPr>
      </w:pPr>
      <w:r>
        <w:rPr>
          <w:rFonts w:ascii="Verdana" w:hAnsi="Verdana"/>
          <w:sz w:val="18"/>
          <w:szCs w:val="18"/>
        </w:rPr>
        <w:t>O presente CONTRATO terá vigência de 12 (doze) meses, respeitados os prazos de garantia</w:t>
      </w:r>
      <w:r w:rsidR="008069E4">
        <w:rPr>
          <w:rFonts w:ascii="Verdana" w:hAnsi="Verdana"/>
          <w:sz w:val="18"/>
          <w:szCs w:val="18"/>
        </w:rPr>
        <w:t xml:space="preserve"> e da carta de crédito adquirida</w:t>
      </w:r>
      <w:r>
        <w:rPr>
          <w:rFonts w:ascii="Verdana" w:hAnsi="Verdana"/>
          <w:sz w:val="18"/>
          <w:szCs w:val="18"/>
        </w:rPr>
        <w:t>.</w:t>
      </w:r>
      <w:r w:rsidR="00940880">
        <w:rPr>
          <w:rFonts w:ascii="Verdana" w:hAnsi="Verdana"/>
          <w:sz w:val="18"/>
          <w:szCs w:val="18"/>
        </w:rPr>
        <w:t xml:space="preserve">  </w:t>
      </w:r>
    </w:p>
    <w:p w:rsidR="00B9450E" w:rsidRDefault="00940880" w:rsidP="00B9450E">
      <w:pPr>
        <w:tabs>
          <w:tab w:val="left" w:pos="1701"/>
        </w:tabs>
        <w:jc w:val="both"/>
        <w:rPr>
          <w:rFonts w:ascii="Verdana" w:hAnsi="Verdana"/>
          <w:b/>
          <w:sz w:val="18"/>
          <w:szCs w:val="18"/>
        </w:rPr>
      </w:pPr>
      <w:r>
        <w:rPr>
          <w:rFonts w:ascii="Verdana" w:hAnsi="Verdana"/>
          <w:b/>
          <w:sz w:val="18"/>
          <w:szCs w:val="18"/>
        </w:rPr>
        <w:t xml:space="preserve"> </w:t>
      </w:r>
    </w:p>
    <w:p w:rsidR="00B9450E" w:rsidRDefault="00B9450E" w:rsidP="00B9450E">
      <w:pPr>
        <w:tabs>
          <w:tab w:val="num" w:pos="0"/>
          <w:tab w:val="left" w:pos="426"/>
        </w:tabs>
        <w:jc w:val="both"/>
        <w:rPr>
          <w:rFonts w:ascii="Verdana" w:hAnsi="Verdana"/>
          <w:b/>
          <w:sz w:val="18"/>
          <w:szCs w:val="18"/>
        </w:rPr>
      </w:pPr>
      <w:r>
        <w:rPr>
          <w:rFonts w:ascii="Verdana" w:hAnsi="Verdana"/>
          <w:b/>
          <w:bCs/>
          <w:sz w:val="18"/>
          <w:szCs w:val="18"/>
        </w:rPr>
        <w:t xml:space="preserve">CLÁUSULA OITAVA - </w:t>
      </w:r>
      <w:r>
        <w:rPr>
          <w:rFonts w:ascii="Verdana" w:hAnsi="Verdana"/>
          <w:b/>
          <w:sz w:val="18"/>
          <w:szCs w:val="18"/>
        </w:rPr>
        <w:t>DO ACRÉSCIMO OU SUPRESSÃO CONTRATUAL</w:t>
      </w:r>
    </w:p>
    <w:p w:rsidR="00B9450E" w:rsidRDefault="00B9450E" w:rsidP="00B9450E">
      <w:pPr>
        <w:tabs>
          <w:tab w:val="num" w:pos="0"/>
          <w:tab w:val="left" w:pos="426"/>
        </w:tabs>
        <w:jc w:val="both"/>
        <w:rPr>
          <w:rFonts w:ascii="Verdana" w:hAnsi="Verdana"/>
          <w:b/>
          <w:sz w:val="18"/>
          <w:szCs w:val="18"/>
        </w:rPr>
      </w:pPr>
    </w:p>
    <w:p w:rsidR="00B9450E" w:rsidRDefault="00B9450E" w:rsidP="00B9450E">
      <w:pPr>
        <w:numPr>
          <w:ilvl w:val="1"/>
          <w:numId w:val="4"/>
        </w:numPr>
        <w:tabs>
          <w:tab w:val="left" w:pos="0"/>
        </w:tabs>
        <w:ind w:left="0" w:firstLine="0"/>
        <w:jc w:val="both"/>
        <w:rPr>
          <w:rFonts w:ascii="Verdana" w:hAnsi="Verdana"/>
          <w:sz w:val="18"/>
          <w:szCs w:val="18"/>
        </w:rPr>
      </w:pPr>
      <w:r>
        <w:rPr>
          <w:rFonts w:ascii="Verdana" w:hAnsi="Verdana"/>
          <w:sz w:val="18"/>
          <w:szCs w:val="18"/>
        </w:rPr>
        <w:t>A CONTRATADA fica obrigada a aceitar, nas mesmas condições contratuais, os acréscimos ou supressões que se fizerem nos serviços que vierem a se tornar necessários no decorrer do CONTRATO, até 25% (vinte e cinco por cento) do seu valor inicial atualizado, com base no art. 65, § 1º, da Lei n.º 8.666/93.</w:t>
      </w:r>
    </w:p>
    <w:p w:rsidR="00B9450E" w:rsidRDefault="00B9450E" w:rsidP="00B9450E">
      <w:pPr>
        <w:pStyle w:val="Ttulo2"/>
        <w:spacing w:line="360" w:lineRule="auto"/>
        <w:jc w:val="left"/>
        <w:rPr>
          <w:rFonts w:ascii="Verdana" w:hAnsi="Verdana"/>
          <w:sz w:val="18"/>
          <w:szCs w:val="18"/>
        </w:rPr>
      </w:pPr>
    </w:p>
    <w:p w:rsidR="00B9450E" w:rsidRDefault="00B9450E" w:rsidP="00B9450E">
      <w:pPr>
        <w:pStyle w:val="Ttulo4"/>
        <w:rPr>
          <w:rFonts w:ascii="Verdana" w:hAnsi="Verdana"/>
          <w:sz w:val="18"/>
          <w:szCs w:val="18"/>
        </w:rPr>
      </w:pPr>
      <w:r>
        <w:rPr>
          <w:rFonts w:ascii="Verdana" w:hAnsi="Verdana"/>
          <w:sz w:val="18"/>
          <w:szCs w:val="18"/>
        </w:rPr>
        <w:t>CLÁUSULA NONA – DAS PENALIDADES</w:t>
      </w:r>
    </w:p>
    <w:p w:rsidR="00B9450E" w:rsidRDefault="00B9450E" w:rsidP="00B9450E">
      <w:pPr>
        <w:tabs>
          <w:tab w:val="left" w:pos="1701"/>
        </w:tabs>
        <w:jc w:val="both"/>
        <w:rPr>
          <w:rFonts w:ascii="Verdana" w:hAnsi="Verdana"/>
          <w:b/>
          <w:sz w:val="18"/>
          <w:szCs w:val="18"/>
        </w:rPr>
      </w:pPr>
    </w:p>
    <w:p w:rsidR="00B9450E" w:rsidRDefault="00B9450E" w:rsidP="00B9450E">
      <w:pPr>
        <w:tabs>
          <w:tab w:val="left" w:pos="709"/>
        </w:tabs>
        <w:jc w:val="both"/>
        <w:rPr>
          <w:rFonts w:ascii="Verdana" w:hAnsi="Verdana"/>
          <w:bCs/>
          <w:sz w:val="18"/>
          <w:szCs w:val="18"/>
        </w:rPr>
      </w:pPr>
      <w:r>
        <w:rPr>
          <w:rFonts w:ascii="Verdana" w:hAnsi="Verdana"/>
          <w:b/>
          <w:sz w:val="18"/>
          <w:szCs w:val="18"/>
        </w:rPr>
        <w:t>9.1</w:t>
      </w:r>
      <w:r>
        <w:rPr>
          <w:rFonts w:ascii="Verdana" w:hAnsi="Verdana"/>
          <w:bCs/>
          <w:sz w:val="18"/>
          <w:szCs w:val="18"/>
        </w:rPr>
        <w:t xml:space="preserve">. </w:t>
      </w:r>
      <w:r>
        <w:rPr>
          <w:rFonts w:ascii="Verdana" w:hAnsi="Verdana"/>
          <w:bCs/>
          <w:sz w:val="18"/>
          <w:szCs w:val="18"/>
        </w:rPr>
        <w:tab/>
        <w:t>Pela inexecução total ou parcial do objeto contratado a Administração do CONTRATANTE poderá, garantida a prévia defesa, aplicar à CONTRATADA as seguintes sanções:</w:t>
      </w:r>
    </w:p>
    <w:p w:rsidR="00B9450E" w:rsidRDefault="00B9450E" w:rsidP="00B9450E">
      <w:pPr>
        <w:tabs>
          <w:tab w:val="left" w:pos="1701"/>
        </w:tabs>
        <w:jc w:val="both"/>
        <w:rPr>
          <w:rFonts w:ascii="Verdana" w:hAnsi="Verdana"/>
          <w:bCs/>
          <w:sz w:val="18"/>
          <w:szCs w:val="18"/>
        </w:rPr>
      </w:pPr>
    </w:p>
    <w:p w:rsidR="00B9450E" w:rsidRDefault="00B9450E" w:rsidP="00B9450E">
      <w:pPr>
        <w:pStyle w:val="BodyText"/>
        <w:ind w:left="540"/>
        <w:jc w:val="both"/>
        <w:rPr>
          <w:rFonts w:ascii="Verdana" w:hAnsi="Verdana" w:cs="Verdana"/>
          <w:color w:val="auto"/>
          <w:sz w:val="18"/>
          <w:szCs w:val="18"/>
          <w:lang w:val="pt-BR"/>
        </w:rPr>
      </w:pPr>
      <w:r>
        <w:rPr>
          <w:rFonts w:ascii="Verdana" w:hAnsi="Verdana" w:cs="Verdana"/>
          <w:color w:val="auto"/>
          <w:sz w:val="18"/>
          <w:szCs w:val="18"/>
          <w:lang w:val="pt-BR"/>
        </w:rPr>
        <w:t>I – Advertência.</w:t>
      </w:r>
    </w:p>
    <w:p w:rsidR="00B9450E" w:rsidRDefault="00B9450E" w:rsidP="00B9450E">
      <w:pPr>
        <w:pStyle w:val="BodyText"/>
        <w:ind w:left="540"/>
        <w:jc w:val="both"/>
        <w:rPr>
          <w:rFonts w:ascii="Verdana" w:hAnsi="Verdana" w:cs="Verdana"/>
          <w:color w:val="auto"/>
          <w:sz w:val="18"/>
          <w:szCs w:val="18"/>
          <w:lang w:val="pt-BR"/>
        </w:rPr>
      </w:pPr>
      <w:r>
        <w:rPr>
          <w:rFonts w:ascii="Verdana" w:hAnsi="Verdana" w:cs="Verdana"/>
          <w:color w:val="auto"/>
          <w:sz w:val="18"/>
          <w:szCs w:val="18"/>
          <w:lang w:val="pt-BR"/>
        </w:rPr>
        <w:tab/>
      </w:r>
    </w:p>
    <w:p w:rsidR="00B9450E" w:rsidRDefault="00B9450E" w:rsidP="00B9450E">
      <w:pPr>
        <w:pStyle w:val="BodyText"/>
        <w:ind w:left="540"/>
        <w:jc w:val="both"/>
        <w:rPr>
          <w:rFonts w:ascii="Verdana" w:hAnsi="Verdana" w:cs="Verdana"/>
          <w:color w:val="auto"/>
          <w:sz w:val="18"/>
          <w:szCs w:val="18"/>
          <w:lang w:val="pt-BR"/>
        </w:rPr>
      </w:pPr>
      <w:r>
        <w:rPr>
          <w:rFonts w:ascii="Verdana" w:hAnsi="Verdana" w:cs="Verdana"/>
          <w:color w:val="auto"/>
          <w:sz w:val="18"/>
          <w:szCs w:val="18"/>
          <w:lang w:val="pt-BR"/>
        </w:rPr>
        <w:t>II – Multas:</w:t>
      </w:r>
      <w:r w:rsidR="0046747A">
        <w:rPr>
          <w:rFonts w:ascii="Verdana" w:hAnsi="Verdana" w:cs="Verdana"/>
          <w:color w:val="auto"/>
          <w:sz w:val="18"/>
          <w:szCs w:val="18"/>
          <w:lang w:val="pt-BR"/>
        </w:rPr>
        <w:t xml:space="preserve"> </w:t>
      </w:r>
    </w:p>
    <w:p w:rsidR="00B9450E" w:rsidRDefault="00B9450E" w:rsidP="00B9450E">
      <w:pPr>
        <w:pStyle w:val="BodyText"/>
        <w:ind w:left="540"/>
        <w:jc w:val="both"/>
        <w:rPr>
          <w:rFonts w:ascii="Verdana" w:hAnsi="Verdana" w:cs="Verdana"/>
          <w:color w:val="auto"/>
          <w:sz w:val="10"/>
          <w:szCs w:val="10"/>
          <w:lang w:val="pt-BR"/>
        </w:rPr>
      </w:pPr>
    </w:p>
    <w:p w:rsidR="00B9450E" w:rsidRDefault="00B9450E" w:rsidP="00B9450E">
      <w:pPr>
        <w:pStyle w:val="BodyText"/>
        <w:ind w:left="1080"/>
        <w:jc w:val="both"/>
        <w:rPr>
          <w:rFonts w:ascii="Verdana" w:hAnsi="Verdana" w:cs="Verdana"/>
          <w:color w:val="auto"/>
          <w:sz w:val="18"/>
          <w:szCs w:val="18"/>
          <w:lang w:val="pt-BR"/>
        </w:rPr>
      </w:pPr>
      <w:r>
        <w:rPr>
          <w:rFonts w:ascii="Verdana" w:hAnsi="Verdana" w:cs="Verdana"/>
          <w:color w:val="auto"/>
          <w:sz w:val="18"/>
          <w:szCs w:val="18"/>
          <w:lang w:val="pt-BR"/>
        </w:rPr>
        <w:t>a)</w:t>
      </w:r>
      <w:r>
        <w:rPr>
          <w:rFonts w:ascii="Verdana" w:hAnsi="Verdana" w:cs="Verdana"/>
          <w:color w:val="auto"/>
          <w:sz w:val="18"/>
          <w:szCs w:val="18"/>
          <w:lang w:val="pt-BR"/>
        </w:rPr>
        <w:tab/>
        <w:t>de 1% (um por cento) sobre o valor total do contrato, por dia de atraso na prestação dos serviços, limitados a 30% (trinta por cento) do mesmo valor;</w:t>
      </w:r>
    </w:p>
    <w:p w:rsidR="00B9450E" w:rsidRDefault="00B9450E" w:rsidP="00B9450E">
      <w:pPr>
        <w:pStyle w:val="BodyText"/>
        <w:ind w:left="1080"/>
        <w:jc w:val="both"/>
        <w:rPr>
          <w:rFonts w:ascii="Verdana" w:hAnsi="Verdana" w:cs="Verdana"/>
          <w:color w:val="auto"/>
          <w:sz w:val="18"/>
          <w:szCs w:val="18"/>
          <w:lang w:val="pt-BR"/>
        </w:rPr>
      </w:pPr>
    </w:p>
    <w:p w:rsidR="00B9450E" w:rsidRDefault="00B9450E" w:rsidP="00B9450E">
      <w:pPr>
        <w:pStyle w:val="BodyText"/>
        <w:ind w:left="1080"/>
        <w:jc w:val="both"/>
        <w:rPr>
          <w:rFonts w:ascii="Verdana" w:hAnsi="Verdana" w:cs="Verdana"/>
          <w:color w:val="auto"/>
          <w:sz w:val="18"/>
          <w:szCs w:val="18"/>
          <w:lang w:val="pt-BR"/>
        </w:rPr>
      </w:pPr>
      <w:r>
        <w:rPr>
          <w:rFonts w:ascii="Verdana" w:hAnsi="Verdana" w:cs="Verdana"/>
          <w:color w:val="auto"/>
          <w:sz w:val="18"/>
          <w:szCs w:val="18"/>
          <w:lang w:val="pt-BR"/>
        </w:rPr>
        <w:t>b)</w:t>
      </w:r>
      <w:r>
        <w:rPr>
          <w:rFonts w:ascii="Verdana" w:hAnsi="Verdana" w:cs="Verdana"/>
          <w:color w:val="auto"/>
          <w:sz w:val="18"/>
          <w:szCs w:val="18"/>
          <w:lang w:val="pt-BR"/>
        </w:rPr>
        <w:tab/>
        <w:t xml:space="preserve">de 10% (dez por cento) sobre o valor mensal do contrato, por infração a qualquer cláusula ou condição do contrato; </w:t>
      </w:r>
    </w:p>
    <w:p w:rsidR="00B9450E" w:rsidRDefault="00B9450E" w:rsidP="00B9450E">
      <w:pPr>
        <w:pStyle w:val="BodyText"/>
        <w:ind w:left="1080"/>
        <w:jc w:val="both"/>
        <w:rPr>
          <w:rFonts w:ascii="Verdana" w:hAnsi="Verdana" w:cs="Verdana"/>
          <w:color w:val="auto"/>
          <w:sz w:val="18"/>
          <w:szCs w:val="18"/>
          <w:lang w:val="pt-BR"/>
        </w:rPr>
      </w:pPr>
    </w:p>
    <w:p w:rsidR="00B9450E" w:rsidRDefault="00B9450E" w:rsidP="00B9450E">
      <w:pPr>
        <w:pStyle w:val="BodyText"/>
        <w:ind w:left="1080"/>
        <w:jc w:val="both"/>
        <w:rPr>
          <w:rFonts w:ascii="Verdana" w:hAnsi="Verdana" w:cs="Verdana"/>
          <w:color w:val="auto"/>
          <w:sz w:val="18"/>
          <w:szCs w:val="18"/>
          <w:lang w:val="pt-BR"/>
        </w:rPr>
      </w:pPr>
      <w:r>
        <w:rPr>
          <w:rFonts w:ascii="Verdana" w:hAnsi="Verdana" w:cs="Verdana"/>
          <w:color w:val="auto"/>
          <w:sz w:val="18"/>
          <w:szCs w:val="18"/>
          <w:lang w:val="pt-BR"/>
        </w:rPr>
        <w:lastRenderedPageBreak/>
        <w:t>c)</w:t>
      </w:r>
      <w:r>
        <w:rPr>
          <w:rFonts w:ascii="Verdana" w:hAnsi="Verdana" w:cs="Verdana"/>
          <w:color w:val="auto"/>
          <w:sz w:val="18"/>
          <w:szCs w:val="18"/>
          <w:lang w:val="pt-BR"/>
        </w:rPr>
        <w:tab/>
        <w:t>de 10% (dez por cento) sobre o valor total do período de vigência do contrato, contados da última prorrogação, no caso de rescisão do contrato por ato unilateral da administração, motivado por culpa da CONTRATADA, garantida defesa prévia, independentemente das demais sanções cabíveis.</w:t>
      </w:r>
    </w:p>
    <w:p w:rsidR="00B9450E" w:rsidRDefault="00B9450E" w:rsidP="00B9450E">
      <w:pPr>
        <w:jc w:val="both"/>
        <w:rPr>
          <w:rFonts w:ascii="Verdana" w:hAnsi="Verdana"/>
          <w:bCs/>
          <w:sz w:val="18"/>
          <w:szCs w:val="18"/>
        </w:rPr>
      </w:pPr>
    </w:p>
    <w:p w:rsidR="00B9450E" w:rsidRDefault="00B9450E" w:rsidP="00B9450E">
      <w:pPr>
        <w:tabs>
          <w:tab w:val="left" w:pos="709"/>
        </w:tabs>
        <w:jc w:val="both"/>
        <w:rPr>
          <w:rFonts w:ascii="Verdana" w:hAnsi="Verdana"/>
          <w:bCs/>
          <w:sz w:val="18"/>
          <w:szCs w:val="18"/>
        </w:rPr>
      </w:pPr>
      <w:r>
        <w:rPr>
          <w:rFonts w:ascii="Verdana" w:hAnsi="Verdana"/>
          <w:b/>
          <w:sz w:val="18"/>
          <w:szCs w:val="18"/>
        </w:rPr>
        <w:t>9.2.</w:t>
      </w:r>
      <w:r>
        <w:rPr>
          <w:rFonts w:ascii="Verdana" w:hAnsi="Verdana"/>
          <w:bCs/>
          <w:sz w:val="18"/>
          <w:szCs w:val="18"/>
        </w:rPr>
        <w:tab/>
        <w:t>A multa deverá ser recolhida como receita do CONTRATANTE, dentro do prazo de 15 (quinze) dias após o recolhimento da notificação pela CONTRATADA, sob pena de incorrer em correção monetária e juros moratórios, ou, a critério da Administração, serem descontados do pagamento a realizar ou das garantias do respectivo, ou ainda quando for o caso, cobrada judicialmente (art. 86, § 3º, da Lei n.º 8.666/93).</w:t>
      </w:r>
    </w:p>
    <w:p w:rsidR="00B9450E" w:rsidRDefault="00B9450E" w:rsidP="00B9450E">
      <w:pPr>
        <w:tabs>
          <w:tab w:val="left" w:pos="709"/>
        </w:tabs>
        <w:jc w:val="both"/>
        <w:rPr>
          <w:rFonts w:ascii="Verdana" w:hAnsi="Verdana"/>
          <w:bCs/>
          <w:sz w:val="18"/>
          <w:szCs w:val="18"/>
        </w:rPr>
      </w:pPr>
    </w:p>
    <w:p w:rsidR="00B9450E" w:rsidRDefault="00B9450E" w:rsidP="00B9450E">
      <w:pPr>
        <w:tabs>
          <w:tab w:val="left" w:pos="709"/>
        </w:tabs>
        <w:jc w:val="both"/>
        <w:rPr>
          <w:rFonts w:ascii="Verdana" w:hAnsi="Verdana"/>
          <w:bCs/>
          <w:sz w:val="18"/>
          <w:szCs w:val="18"/>
        </w:rPr>
      </w:pPr>
      <w:r>
        <w:rPr>
          <w:rFonts w:ascii="Verdana" w:hAnsi="Verdana"/>
          <w:b/>
          <w:sz w:val="18"/>
          <w:szCs w:val="18"/>
        </w:rPr>
        <w:t>9.3.</w:t>
      </w:r>
      <w:r>
        <w:rPr>
          <w:rFonts w:ascii="Verdana" w:hAnsi="Verdana"/>
          <w:bCs/>
          <w:sz w:val="18"/>
          <w:szCs w:val="18"/>
        </w:rPr>
        <w:tab/>
        <w:t>Além das penalidades citadas no subitem anterior, a CONTRATADA ficará sujeita ainda ao cancelamento de sua inscrição no Cadastro de Fornecedores do CONTRATANTE e, no que couber, às penalidades referidas no art. 87, da Lei n.º 8.666/93.</w:t>
      </w:r>
      <w:r w:rsidR="0027619B">
        <w:rPr>
          <w:rFonts w:ascii="Verdana" w:hAnsi="Verdana"/>
          <w:bCs/>
          <w:sz w:val="18"/>
          <w:szCs w:val="18"/>
        </w:rPr>
        <w:t xml:space="preserve">   </w:t>
      </w:r>
    </w:p>
    <w:p w:rsidR="00B9450E" w:rsidRDefault="00B9450E" w:rsidP="00B9450E">
      <w:pPr>
        <w:tabs>
          <w:tab w:val="left" w:pos="709"/>
        </w:tabs>
        <w:jc w:val="both"/>
        <w:rPr>
          <w:rFonts w:ascii="Verdana" w:hAnsi="Verdana"/>
          <w:bCs/>
          <w:sz w:val="18"/>
          <w:szCs w:val="18"/>
        </w:rPr>
      </w:pPr>
    </w:p>
    <w:p w:rsidR="00B9450E" w:rsidRDefault="00B9450E" w:rsidP="00B9450E">
      <w:pPr>
        <w:tabs>
          <w:tab w:val="left" w:pos="709"/>
        </w:tabs>
        <w:jc w:val="both"/>
        <w:rPr>
          <w:rFonts w:ascii="Verdana" w:hAnsi="Verdana"/>
          <w:bCs/>
          <w:sz w:val="18"/>
          <w:szCs w:val="18"/>
        </w:rPr>
      </w:pPr>
      <w:r>
        <w:rPr>
          <w:rFonts w:ascii="Verdana" w:hAnsi="Verdana"/>
          <w:b/>
          <w:sz w:val="18"/>
          <w:szCs w:val="18"/>
        </w:rPr>
        <w:t>9.4.</w:t>
      </w:r>
      <w:r>
        <w:rPr>
          <w:rFonts w:ascii="Verdana" w:hAnsi="Verdana"/>
          <w:bCs/>
          <w:sz w:val="18"/>
          <w:szCs w:val="18"/>
        </w:rPr>
        <w:tab/>
        <w:t>Do ato que aplicar a penalidade caberá recurso na forma do art. 109, da Lei n.º 8.666/93.</w:t>
      </w:r>
    </w:p>
    <w:p w:rsidR="00B9450E" w:rsidRDefault="00B9450E" w:rsidP="00B9450E">
      <w:pPr>
        <w:jc w:val="both"/>
        <w:rPr>
          <w:rFonts w:ascii="Verdana" w:hAnsi="Verdana"/>
          <w:b/>
          <w:sz w:val="18"/>
          <w:szCs w:val="18"/>
        </w:rPr>
      </w:pPr>
    </w:p>
    <w:p w:rsidR="00B9450E" w:rsidRDefault="00B9450E" w:rsidP="00B9450E">
      <w:pPr>
        <w:jc w:val="both"/>
        <w:rPr>
          <w:rFonts w:ascii="Verdana" w:hAnsi="Verdana"/>
          <w:b/>
          <w:sz w:val="18"/>
          <w:szCs w:val="18"/>
        </w:rPr>
      </w:pPr>
      <w:r>
        <w:rPr>
          <w:rFonts w:ascii="Verdana" w:hAnsi="Verdana"/>
          <w:b/>
          <w:sz w:val="18"/>
          <w:szCs w:val="18"/>
        </w:rPr>
        <w:t>CLÁUSULA DÉCIMA – DAS COMUNICAÇÕES</w:t>
      </w:r>
    </w:p>
    <w:p w:rsidR="00B9450E" w:rsidRDefault="00B9450E" w:rsidP="00B9450E">
      <w:pPr>
        <w:jc w:val="both"/>
        <w:rPr>
          <w:rFonts w:ascii="Verdana" w:hAnsi="Verdana"/>
          <w:b/>
          <w:sz w:val="18"/>
          <w:szCs w:val="18"/>
        </w:rPr>
      </w:pPr>
    </w:p>
    <w:p w:rsidR="00B9450E" w:rsidRDefault="00B9450E" w:rsidP="00B9450E">
      <w:pPr>
        <w:tabs>
          <w:tab w:val="left" w:pos="709"/>
        </w:tabs>
        <w:jc w:val="both"/>
        <w:rPr>
          <w:rFonts w:ascii="Verdana" w:hAnsi="Verdana"/>
          <w:bCs/>
          <w:sz w:val="18"/>
          <w:szCs w:val="18"/>
        </w:rPr>
      </w:pPr>
      <w:r>
        <w:rPr>
          <w:rFonts w:ascii="Verdana" w:hAnsi="Verdana"/>
          <w:b/>
          <w:sz w:val="18"/>
          <w:szCs w:val="18"/>
        </w:rPr>
        <w:t>10.1.</w:t>
      </w:r>
      <w:r>
        <w:rPr>
          <w:rFonts w:ascii="Verdana" w:hAnsi="Verdana"/>
          <w:bCs/>
          <w:sz w:val="18"/>
          <w:szCs w:val="18"/>
        </w:rPr>
        <w:tab/>
        <w:t>Durante a execução contratual quaisquer comunicações entre a CONTRATADA e CONTRATANTE, e vice-versa, deverão ser feitas, por escrito, através de documento formal.</w:t>
      </w:r>
      <w:r w:rsidR="0046747A">
        <w:rPr>
          <w:rFonts w:ascii="Verdana" w:hAnsi="Verdana"/>
          <w:bCs/>
          <w:sz w:val="18"/>
          <w:szCs w:val="18"/>
        </w:rPr>
        <w:t xml:space="preserve"> </w:t>
      </w:r>
    </w:p>
    <w:p w:rsidR="00B9450E" w:rsidRDefault="00B9450E" w:rsidP="00B9450E">
      <w:pPr>
        <w:tabs>
          <w:tab w:val="left" w:pos="709"/>
        </w:tabs>
        <w:jc w:val="both"/>
        <w:rPr>
          <w:rFonts w:ascii="Verdana" w:hAnsi="Verdana"/>
          <w:bCs/>
          <w:sz w:val="18"/>
          <w:szCs w:val="18"/>
        </w:rPr>
      </w:pPr>
    </w:p>
    <w:p w:rsidR="00B9450E" w:rsidRDefault="00B9450E" w:rsidP="00B9450E">
      <w:pPr>
        <w:tabs>
          <w:tab w:val="left" w:pos="709"/>
        </w:tabs>
        <w:jc w:val="both"/>
        <w:rPr>
          <w:rFonts w:ascii="Verdana" w:hAnsi="Verdana"/>
          <w:bCs/>
          <w:sz w:val="18"/>
          <w:szCs w:val="18"/>
        </w:rPr>
      </w:pPr>
      <w:r>
        <w:rPr>
          <w:rFonts w:ascii="Verdana" w:hAnsi="Verdana"/>
          <w:b/>
          <w:sz w:val="18"/>
          <w:szCs w:val="18"/>
        </w:rPr>
        <w:t>10.2.</w:t>
      </w:r>
      <w:r>
        <w:rPr>
          <w:rFonts w:ascii="Verdana" w:hAnsi="Verdana"/>
          <w:bCs/>
          <w:sz w:val="18"/>
          <w:szCs w:val="18"/>
        </w:rPr>
        <w:tab/>
        <w:t>Os pleitos formulados pela CONTRATADA, na forma do item acima, somente surtirão efeitos após a correspondente decisão emitida pelo representante do CONTRATANTE, o que deverá ocorrer até 72 (setenta e duas) horas após sua formulação, não podendo esse período ser considerado para fins de atraso justificado para a conclusão dos serviços ou computado para os fins previstos na Cláusula Sexta deste Contrato.</w:t>
      </w:r>
    </w:p>
    <w:p w:rsidR="00B9450E" w:rsidRDefault="00B9450E" w:rsidP="00B9450E">
      <w:pPr>
        <w:tabs>
          <w:tab w:val="left" w:pos="1701"/>
        </w:tabs>
        <w:jc w:val="both"/>
        <w:rPr>
          <w:rFonts w:ascii="Verdana" w:hAnsi="Verdana"/>
          <w:bCs/>
          <w:sz w:val="18"/>
          <w:szCs w:val="18"/>
        </w:rPr>
      </w:pPr>
    </w:p>
    <w:p w:rsidR="00B9450E" w:rsidRDefault="00B9450E" w:rsidP="00B9450E">
      <w:pPr>
        <w:tabs>
          <w:tab w:val="left" w:pos="1701"/>
        </w:tabs>
        <w:jc w:val="both"/>
        <w:rPr>
          <w:rFonts w:ascii="Verdana" w:hAnsi="Verdana"/>
          <w:b/>
          <w:sz w:val="18"/>
          <w:szCs w:val="18"/>
        </w:rPr>
      </w:pPr>
      <w:r>
        <w:rPr>
          <w:rFonts w:ascii="Verdana" w:hAnsi="Verdana"/>
          <w:b/>
          <w:sz w:val="18"/>
          <w:szCs w:val="18"/>
        </w:rPr>
        <w:t>CLÁUSULA DÉCIMA PRIMEIRA – DA RESCISÃO</w:t>
      </w:r>
    </w:p>
    <w:p w:rsidR="00B9450E" w:rsidRDefault="00B9450E" w:rsidP="00B9450E">
      <w:pPr>
        <w:tabs>
          <w:tab w:val="left" w:pos="1701"/>
        </w:tabs>
        <w:jc w:val="both"/>
        <w:rPr>
          <w:rFonts w:ascii="Verdana" w:hAnsi="Verdana"/>
          <w:b/>
          <w:sz w:val="18"/>
          <w:szCs w:val="18"/>
        </w:rPr>
      </w:pPr>
    </w:p>
    <w:p w:rsidR="00B9450E" w:rsidRDefault="00B9450E" w:rsidP="00B9450E">
      <w:pPr>
        <w:tabs>
          <w:tab w:val="left" w:pos="709"/>
        </w:tabs>
        <w:jc w:val="both"/>
        <w:rPr>
          <w:rFonts w:ascii="Verdana" w:hAnsi="Verdana"/>
          <w:bCs/>
          <w:sz w:val="18"/>
          <w:szCs w:val="18"/>
        </w:rPr>
      </w:pPr>
      <w:r>
        <w:rPr>
          <w:rFonts w:ascii="Verdana" w:hAnsi="Verdana"/>
          <w:b/>
          <w:sz w:val="18"/>
          <w:szCs w:val="18"/>
        </w:rPr>
        <w:t>11.1</w:t>
      </w:r>
      <w:r>
        <w:rPr>
          <w:rFonts w:ascii="Verdana" w:hAnsi="Verdana"/>
          <w:bCs/>
          <w:sz w:val="18"/>
          <w:szCs w:val="18"/>
        </w:rPr>
        <w:tab/>
        <w:t>A inexecução total ou parcial do contrato, quando não suprível pela parte inadimplente, ensejará rescisão contratual, que poderá ser declarada pela parte lesada, ou ainda quando ocorrer quaisquer das hipóteses seguintes:</w:t>
      </w:r>
    </w:p>
    <w:p w:rsidR="00B9450E" w:rsidRDefault="00B9450E" w:rsidP="00B9450E">
      <w:pPr>
        <w:jc w:val="both"/>
        <w:rPr>
          <w:rFonts w:ascii="Verdana" w:hAnsi="Verdana"/>
          <w:bCs/>
          <w:sz w:val="18"/>
          <w:szCs w:val="18"/>
        </w:rPr>
      </w:pPr>
    </w:p>
    <w:p w:rsidR="00B9450E" w:rsidRDefault="00B9450E" w:rsidP="00B9450E">
      <w:pPr>
        <w:numPr>
          <w:ilvl w:val="0"/>
          <w:numId w:val="5"/>
        </w:numPr>
        <w:tabs>
          <w:tab w:val="left" w:pos="993"/>
          <w:tab w:val="left" w:pos="1418"/>
          <w:tab w:val="left" w:pos="1985"/>
        </w:tabs>
        <w:ind w:right="566" w:hanging="11"/>
        <w:jc w:val="both"/>
        <w:rPr>
          <w:rFonts w:ascii="Verdana" w:hAnsi="Verdana"/>
          <w:bCs/>
          <w:sz w:val="18"/>
          <w:szCs w:val="18"/>
        </w:rPr>
      </w:pPr>
      <w:r>
        <w:rPr>
          <w:rFonts w:ascii="Verdana" w:hAnsi="Verdana"/>
          <w:bCs/>
          <w:sz w:val="18"/>
          <w:szCs w:val="18"/>
        </w:rPr>
        <w:t>descumprimento, cumprimento irregular ou tardio de cláusula contratual;</w:t>
      </w:r>
    </w:p>
    <w:p w:rsidR="00B9450E" w:rsidRDefault="00B9450E" w:rsidP="00B9450E">
      <w:pPr>
        <w:numPr>
          <w:ilvl w:val="0"/>
          <w:numId w:val="5"/>
        </w:numPr>
        <w:tabs>
          <w:tab w:val="left" w:pos="993"/>
          <w:tab w:val="left" w:pos="1418"/>
          <w:tab w:val="left" w:pos="1985"/>
        </w:tabs>
        <w:ind w:left="709" w:right="566" w:hanging="11"/>
        <w:jc w:val="both"/>
        <w:rPr>
          <w:rFonts w:ascii="Verdana" w:hAnsi="Verdana"/>
          <w:bCs/>
          <w:sz w:val="18"/>
          <w:szCs w:val="18"/>
        </w:rPr>
      </w:pPr>
      <w:r>
        <w:rPr>
          <w:rFonts w:ascii="Verdana" w:hAnsi="Verdana"/>
          <w:bCs/>
          <w:sz w:val="18"/>
          <w:szCs w:val="18"/>
        </w:rPr>
        <w:t>paralisação injustificada da execução;</w:t>
      </w:r>
    </w:p>
    <w:p w:rsidR="00B9450E" w:rsidRDefault="00B9450E" w:rsidP="00B9450E">
      <w:pPr>
        <w:numPr>
          <w:ilvl w:val="0"/>
          <w:numId w:val="5"/>
        </w:numPr>
        <w:tabs>
          <w:tab w:val="left" w:pos="993"/>
          <w:tab w:val="left" w:pos="1418"/>
          <w:tab w:val="left" w:pos="1985"/>
        </w:tabs>
        <w:ind w:left="709" w:right="566" w:hanging="11"/>
        <w:jc w:val="both"/>
        <w:rPr>
          <w:rFonts w:ascii="Verdana" w:hAnsi="Verdana"/>
          <w:bCs/>
          <w:sz w:val="18"/>
          <w:szCs w:val="18"/>
        </w:rPr>
      </w:pPr>
      <w:r>
        <w:rPr>
          <w:rFonts w:ascii="Verdana" w:hAnsi="Verdana"/>
          <w:bCs/>
          <w:sz w:val="18"/>
          <w:szCs w:val="18"/>
        </w:rPr>
        <w:t>reiterado desatendimento às recomendações ou determinações regulares do CONTRATANTE;</w:t>
      </w:r>
    </w:p>
    <w:p w:rsidR="00B9450E" w:rsidRDefault="00B9450E" w:rsidP="00B9450E">
      <w:pPr>
        <w:numPr>
          <w:ilvl w:val="0"/>
          <w:numId w:val="5"/>
        </w:numPr>
        <w:tabs>
          <w:tab w:val="left" w:pos="993"/>
          <w:tab w:val="left" w:pos="1418"/>
          <w:tab w:val="left" w:pos="1985"/>
        </w:tabs>
        <w:ind w:left="709" w:right="566" w:firstLine="0"/>
        <w:jc w:val="both"/>
        <w:rPr>
          <w:rFonts w:ascii="Verdana" w:hAnsi="Verdana"/>
          <w:bCs/>
          <w:sz w:val="18"/>
          <w:szCs w:val="18"/>
        </w:rPr>
      </w:pPr>
      <w:r>
        <w:rPr>
          <w:rFonts w:ascii="Verdana" w:hAnsi="Verdana"/>
          <w:bCs/>
          <w:sz w:val="18"/>
          <w:szCs w:val="18"/>
        </w:rPr>
        <w:t>excepcionalmente, por outros motivos de relevante gravidade e suficiente para ensejar a rescisão, satisfatoriamente justificada;</w:t>
      </w:r>
    </w:p>
    <w:p w:rsidR="00B9450E" w:rsidRDefault="00B9450E" w:rsidP="00B9450E">
      <w:pPr>
        <w:tabs>
          <w:tab w:val="left" w:pos="1418"/>
        </w:tabs>
        <w:ind w:left="709"/>
        <w:jc w:val="both"/>
        <w:rPr>
          <w:rFonts w:ascii="Verdana" w:hAnsi="Verdana"/>
          <w:bCs/>
          <w:sz w:val="18"/>
          <w:szCs w:val="18"/>
        </w:rPr>
      </w:pPr>
    </w:p>
    <w:p w:rsidR="00B9450E" w:rsidRDefault="00B9450E" w:rsidP="00D100B9">
      <w:pPr>
        <w:pStyle w:val="Corpodetexto3"/>
        <w:tabs>
          <w:tab w:val="left" w:pos="709"/>
        </w:tabs>
        <w:jc w:val="both"/>
        <w:rPr>
          <w:rFonts w:ascii="Verdana" w:hAnsi="Verdana"/>
          <w:b w:val="0"/>
          <w:bCs/>
          <w:sz w:val="18"/>
          <w:szCs w:val="18"/>
        </w:rPr>
      </w:pPr>
      <w:r>
        <w:rPr>
          <w:rFonts w:ascii="Verdana" w:hAnsi="Verdana"/>
          <w:sz w:val="18"/>
          <w:szCs w:val="18"/>
        </w:rPr>
        <w:t>11.2</w:t>
      </w:r>
      <w:r>
        <w:rPr>
          <w:rFonts w:ascii="Verdana" w:hAnsi="Verdana"/>
          <w:sz w:val="18"/>
          <w:szCs w:val="18"/>
        </w:rPr>
        <w:tab/>
      </w:r>
      <w:r>
        <w:rPr>
          <w:rFonts w:ascii="Verdana" w:hAnsi="Verdana"/>
          <w:b w:val="0"/>
          <w:bCs/>
          <w:sz w:val="18"/>
          <w:szCs w:val="18"/>
        </w:rPr>
        <w:t>Amigável, por acordo entre as partes, reduzida a termo desde que haja conveniência para as partes;</w:t>
      </w:r>
    </w:p>
    <w:p w:rsidR="00B9450E" w:rsidRDefault="00B9450E" w:rsidP="00D100B9">
      <w:pPr>
        <w:pStyle w:val="Corpodetexto3"/>
        <w:tabs>
          <w:tab w:val="left" w:pos="709"/>
        </w:tabs>
        <w:jc w:val="both"/>
        <w:rPr>
          <w:rFonts w:ascii="Verdana" w:hAnsi="Verdana"/>
          <w:b w:val="0"/>
          <w:bCs/>
          <w:sz w:val="18"/>
          <w:szCs w:val="18"/>
        </w:rPr>
      </w:pPr>
    </w:p>
    <w:p w:rsidR="00B9450E" w:rsidRDefault="00B9450E" w:rsidP="00D100B9">
      <w:pPr>
        <w:tabs>
          <w:tab w:val="left" w:pos="709"/>
        </w:tabs>
        <w:jc w:val="both"/>
        <w:rPr>
          <w:rFonts w:ascii="Verdana" w:hAnsi="Verdana"/>
          <w:bCs/>
          <w:sz w:val="18"/>
          <w:szCs w:val="18"/>
        </w:rPr>
      </w:pPr>
      <w:r>
        <w:rPr>
          <w:rFonts w:ascii="Verdana" w:hAnsi="Verdana"/>
          <w:b/>
          <w:sz w:val="18"/>
          <w:szCs w:val="18"/>
        </w:rPr>
        <w:t>11.3</w:t>
      </w:r>
      <w:r>
        <w:rPr>
          <w:rFonts w:ascii="Verdana" w:hAnsi="Verdana"/>
          <w:bCs/>
          <w:sz w:val="18"/>
          <w:szCs w:val="18"/>
        </w:rPr>
        <w:tab/>
        <w:t>Judicial, nos termos da leg</w:t>
      </w:r>
      <w:r w:rsidR="00681A55">
        <w:rPr>
          <w:rFonts w:ascii="Verdana" w:hAnsi="Verdana"/>
          <w:bCs/>
          <w:sz w:val="18"/>
          <w:szCs w:val="18"/>
        </w:rPr>
        <w:t>islação vigente sobre a matéria;</w:t>
      </w:r>
    </w:p>
    <w:p w:rsidR="00B9450E" w:rsidRDefault="00B9450E" w:rsidP="00B9450E">
      <w:pPr>
        <w:tabs>
          <w:tab w:val="left" w:pos="709"/>
        </w:tabs>
        <w:jc w:val="both"/>
        <w:rPr>
          <w:rFonts w:ascii="Verdana" w:hAnsi="Verdana"/>
          <w:bCs/>
          <w:sz w:val="18"/>
          <w:szCs w:val="18"/>
        </w:rPr>
      </w:pPr>
    </w:p>
    <w:p w:rsidR="00B9450E" w:rsidRDefault="00B9450E" w:rsidP="00B9450E">
      <w:pPr>
        <w:tabs>
          <w:tab w:val="left" w:pos="709"/>
        </w:tabs>
        <w:jc w:val="both"/>
        <w:rPr>
          <w:rFonts w:ascii="Verdana" w:hAnsi="Verdana"/>
          <w:bCs/>
          <w:sz w:val="18"/>
          <w:szCs w:val="18"/>
        </w:rPr>
      </w:pPr>
      <w:r>
        <w:rPr>
          <w:rFonts w:ascii="Verdana" w:hAnsi="Verdana"/>
          <w:b/>
          <w:sz w:val="18"/>
          <w:szCs w:val="18"/>
        </w:rPr>
        <w:t>11.4</w:t>
      </w:r>
      <w:r>
        <w:rPr>
          <w:rFonts w:ascii="Verdana" w:hAnsi="Verdana"/>
          <w:bCs/>
          <w:sz w:val="18"/>
          <w:szCs w:val="18"/>
        </w:rPr>
        <w:tab/>
        <w:t>A rescisão administrativa ou amigável será precedida de autorização escrita e fundam</w:t>
      </w:r>
      <w:r w:rsidR="00AF3ED0">
        <w:rPr>
          <w:rFonts w:ascii="Verdana" w:hAnsi="Verdana"/>
          <w:bCs/>
          <w:sz w:val="18"/>
          <w:szCs w:val="18"/>
        </w:rPr>
        <w:t xml:space="preserve">entada da autoridade competente.   </w:t>
      </w:r>
    </w:p>
    <w:p w:rsidR="00B9450E" w:rsidRDefault="00B9450E" w:rsidP="00B9450E">
      <w:pPr>
        <w:tabs>
          <w:tab w:val="left" w:pos="4900"/>
        </w:tabs>
        <w:ind w:left="-3"/>
        <w:jc w:val="both"/>
        <w:rPr>
          <w:rFonts w:ascii="Verdana" w:hAnsi="Verdana"/>
          <w:b/>
          <w:caps/>
          <w:sz w:val="18"/>
          <w:szCs w:val="18"/>
        </w:rPr>
      </w:pPr>
    </w:p>
    <w:p w:rsidR="00B9450E" w:rsidRDefault="00B9450E" w:rsidP="00B9450E">
      <w:pPr>
        <w:tabs>
          <w:tab w:val="left" w:pos="709"/>
        </w:tabs>
        <w:jc w:val="both"/>
        <w:rPr>
          <w:rFonts w:ascii="Verdana" w:hAnsi="Verdana"/>
          <w:b/>
          <w:sz w:val="18"/>
          <w:szCs w:val="18"/>
        </w:rPr>
      </w:pPr>
    </w:p>
    <w:p w:rsidR="00B9450E" w:rsidRDefault="00B9450E" w:rsidP="00B9450E">
      <w:pPr>
        <w:tabs>
          <w:tab w:val="left" w:pos="1701"/>
        </w:tabs>
        <w:jc w:val="both"/>
        <w:rPr>
          <w:rFonts w:ascii="Verdana" w:hAnsi="Verdana"/>
          <w:b/>
          <w:sz w:val="18"/>
          <w:szCs w:val="18"/>
        </w:rPr>
      </w:pPr>
      <w:r>
        <w:rPr>
          <w:rFonts w:ascii="Verdana" w:hAnsi="Verdana"/>
          <w:b/>
          <w:sz w:val="18"/>
          <w:szCs w:val="18"/>
        </w:rPr>
        <w:t>CLÁUSULA DÉCIMA SEGUNDA – DAS DISPOSIÇÕES GERAIS</w:t>
      </w:r>
    </w:p>
    <w:p w:rsidR="00B9450E" w:rsidRDefault="00B9450E" w:rsidP="00B9450E">
      <w:pPr>
        <w:tabs>
          <w:tab w:val="left" w:pos="1701"/>
        </w:tabs>
        <w:jc w:val="both"/>
        <w:rPr>
          <w:rFonts w:ascii="Verdana" w:hAnsi="Verdana"/>
          <w:b/>
          <w:sz w:val="18"/>
          <w:szCs w:val="18"/>
        </w:rPr>
      </w:pPr>
    </w:p>
    <w:p w:rsidR="00B9450E" w:rsidRDefault="00B9450E" w:rsidP="00B9450E">
      <w:pPr>
        <w:tabs>
          <w:tab w:val="left" w:pos="709"/>
        </w:tabs>
        <w:jc w:val="both"/>
        <w:rPr>
          <w:rFonts w:ascii="Verdana" w:hAnsi="Verdana"/>
          <w:color w:val="FF0000"/>
          <w:sz w:val="18"/>
          <w:szCs w:val="18"/>
        </w:rPr>
      </w:pPr>
      <w:r>
        <w:rPr>
          <w:rFonts w:ascii="Verdana" w:hAnsi="Verdana"/>
          <w:b/>
          <w:bCs/>
          <w:color w:val="000000"/>
          <w:sz w:val="18"/>
          <w:szCs w:val="18"/>
        </w:rPr>
        <w:t>12.1.</w:t>
      </w:r>
      <w:r>
        <w:rPr>
          <w:rFonts w:ascii="Verdana" w:hAnsi="Verdana"/>
          <w:color w:val="000000"/>
          <w:sz w:val="18"/>
          <w:szCs w:val="18"/>
        </w:rPr>
        <w:t xml:space="preserve"> O presente Contrato vincula-se ao inteiro teor do </w:t>
      </w:r>
      <w:r w:rsidR="000C0650">
        <w:rPr>
          <w:rFonts w:ascii="Verdana" w:hAnsi="Verdana"/>
          <w:color w:val="000000"/>
          <w:sz w:val="18"/>
          <w:szCs w:val="18"/>
          <w:lang w:val="pt-PT"/>
        </w:rPr>
        <w:t>Processo Licitatório n.º 045/2013</w:t>
      </w:r>
      <w:r>
        <w:rPr>
          <w:rFonts w:ascii="Verdana" w:hAnsi="Verdana"/>
          <w:color w:val="000000"/>
          <w:sz w:val="18"/>
          <w:szCs w:val="18"/>
          <w:lang w:val="pt-PT"/>
        </w:rPr>
        <w:t xml:space="preserve"> - CONVITE</w:t>
      </w:r>
      <w:r>
        <w:rPr>
          <w:rFonts w:ascii="Verdana" w:hAnsi="Verdana"/>
          <w:color w:val="000000"/>
          <w:sz w:val="18"/>
          <w:szCs w:val="18"/>
        </w:rPr>
        <w:t xml:space="preserve"> e da proposta vencedora e rege-se pela Lei nº 8.666/93.</w:t>
      </w:r>
      <w:r>
        <w:rPr>
          <w:rFonts w:ascii="Verdana" w:hAnsi="Verdana"/>
          <w:color w:val="FF0000"/>
          <w:sz w:val="18"/>
          <w:szCs w:val="18"/>
        </w:rPr>
        <w:t xml:space="preserve"> </w:t>
      </w:r>
    </w:p>
    <w:p w:rsidR="00B9450E" w:rsidRDefault="00B9450E" w:rsidP="00B9450E">
      <w:pPr>
        <w:jc w:val="both"/>
        <w:rPr>
          <w:rFonts w:ascii="Verdana" w:hAnsi="Verdana"/>
          <w:sz w:val="18"/>
          <w:szCs w:val="18"/>
        </w:rPr>
      </w:pPr>
    </w:p>
    <w:p w:rsidR="00B9450E" w:rsidRDefault="00B9450E" w:rsidP="000C0650">
      <w:pPr>
        <w:tabs>
          <w:tab w:val="left" w:pos="1701"/>
        </w:tabs>
        <w:jc w:val="both"/>
        <w:rPr>
          <w:rFonts w:ascii="Verdana" w:hAnsi="Verdana"/>
          <w:sz w:val="18"/>
          <w:szCs w:val="18"/>
        </w:rPr>
      </w:pPr>
      <w:r>
        <w:rPr>
          <w:rFonts w:ascii="Verdana" w:hAnsi="Verdana"/>
          <w:b/>
          <w:sz w:val="18"/>
          <w:szCs w:val="18"/>
        </w:rPr>
        <w:t>12.1.1</w:t>
      </w:r>
      <w:r>
        <w:rPr>
          <w:rFonts w:ascii="Verdana" w:hAnsi="Verdana"/>
          <w:sz w:val="18"/>
          <w:szCs w:val="18"/>
        </w:rPr>
        <w:t xml:space="preserve">. A CONTRATADA obriga-se a manter, durante toda a execução do contrato, em compatibilidade com as obrigações por ele assumidas, todas as condições de habilitação e qualificação exigidas no instrumento convocatório. </w:t>
      </w:r>
      <w:r w:rsidR="00681A55">
        <w:rPr>
          <w:rFonts w:ascii="Verdana" w:hAnsi="Verdana"/>
          <w:sz w:val="18"/>
          <w:szCs w:val="18"/>
        </w:rPr>
        <w:t xml:space="preserve">  </w:t>
      </w:r>
    </w:p>
    <w:p w:rsidR="00B9450E" w:rsidRDefault="00B9450E" w:rsidP="00B9450E">
      <w:pPr>
        <w:tabs>
          <w:tab w:val="left" w:pos="1701"/>
        </w:tabs>
        <w:ind w:left="720"/>
        <w:jc w:val="both"/>
        <w:rPr>
          <w:rFonts w:ascii="Verdana" w:hAnsi="Verdana"/>
          <w:sz w:val="18"/>
          <w:szCs w:val="18"/>
        </w:rPr>
      </w:pPr>
    </w:p>
    <w:p w:rsidR="00B9450E" w:rsidRPr="00C818CB" w:rsidRDefault="00B9450E" w:rsidP="00C818CB">
      <w:pPr>
        <w:tabs>
          <w:tab w:val="left" w:pos="709"/>
          <w:tab w:val="left" w:pos="1701"/>
        </w:tabs>
        <w:jc w:val="both"/>
        <w:rPr>
          <w:rFonts w:ascii="Verdana" w:hAnsi="Verdana"/>
          <w:sz w:val="18"/>
          <w:szCs w:val="18"/>
        </w:rPr>
      </w:pPr>
      <w:r>
        <w:rPr>
          <w:rFonts w:ascii="Verdana" w:hAnsi="Verdana"/>
          <w:b/>
          <w:bCs/>
          <w:sz w:val="18"/>
          <w:szCs w:val="18"/>
        </w:rPr>
        <w:t>12.2.</w:t>
      </w:r>
      <w:r>
        <w:rPr>
          <w:rFonts w:ascii="Verdana" w:hAnsi="Verdana"/>
          <w:sz w:val="18"/>
          <w:szCs w:val="18"/>
        </w:rPr>
        <w:t xml:space="preserve"> </w:t>
      </w:r>
      <w:r>
        <w:rPr>
          <w:rFonts w:ascii="Verdana" w:hAnsi="Verdana"/>
          <w:sz w:val="18"/>
          <w:szCs w:val="18"/>
        </w:rPr>
        <w:tab/>
        <w:t>O vínculo empregatício com os funcionários destacados pela CONTRATADA para a prestação dos serviços ora contratados e todos os encargos trabalhistas e previdenciários são da direta responsabilidade da CONTRATADA, não existindo entre a CONTRATADA e o CONTRATANTE qualquer vínculo empregatício sob qualquer hipótese.</w:t>
      </w:r>
    </w:p>
    <w:p w:rsidR="008069E4" w:rsidRDefault="008069E4" w:rsidP="00B9450E">
      <w:pPr>
        <w:tabs>
          <w:tab w:val="left" w:pos="1701"/>
        </w:tabs>
        <w:jc w:val="both"/>
        <w:rPr>
          <w:rFonts w:ascii="Verdana" w:hAnsi="Verdana"/>
          <w:b/>
          <w:sz w:val="18"/>
          <w:szCs w:val="18"/>
        </w:rPr>
      </w:pPr>
    </w:p>
    <w:p w:rsidR="008069E4" w:rsidRDefault="008069E4" w:rsidP="00B9450E">
      <w:pPr>
        <w:tabs>
          <w:tab w:val="left" w:pos="1701"/>
        </w:tabs>
        <w:jc w:val="both"/>
        <w:rPr>
          <w:rFonts w:ascii="Verdana" w:hAnsi="Verdana"/>
          <w:b/>
          <w:sz w:val="18"/>
          <w:szCs w:val="18"/>
        </w:rPr>
      </w:pPr>
    </w:p>
    <w:p w:rsidR="00B9450E" w:rsidRDefault="00B9450E" w:rsidP="00B9450E">
      <w:pPr>
        <w:tabs>
          <w:tab w:val="left" w:pos="1701"/>
        </w:tabs>
        <w:jc w:val="both"/>
        <w:rPr>
          <w:rFonts w:ascii="Verdana" w:hAnsi="Verdana"/>
          <w:sz w:val="18"/>
          <w:szCs w:val="18"/>
        </w:rPr>
      </w:pPr>
      <w:r>
        <w:rPr>
          <w:rFonts w:ascii="Verdana" w:hAnsi="Verdana"/>
          <w:b/>
          <w:sz w:val="18"/>
          <w:szCs w:val="18"/>
        </w:rPr>
        <w:t>CLÁUSULA DÉCIMA TERCEIRA – DO FORO</w:t>
      </w:r>
    </w:p>
    <w:p w:rsidR="00B9450E" w:rsidRDefault="00B9450E" w:rsidP="00B9450E">
      <w:pPr>
        <w:tabs>
          <w:tab w:val="left" w:pos="1701"/>
        </w:tabs>
        <w:jc w:val="both"/>
        <w:rPr>
          <w:rFonts w:ascii="Verdana" w:hAnsi="Verdana"/>
          <w:sz w:val="18"/>
          <w:szCs w:val="18"/>
        </w:rPr>
      </w:pPr>
    </w:p>
    <w:p w:rsidR="00B9450E" w:rsidRDefault="00B9450E" w:rsidP="00B9450E">
      <w:pPr>
        <w:pStyle w:val="BodyText"/>
        <w:jc w:val="both"/>
        <w:rPr>
          <w:rFonts w:ascii="Verdana" w:hAnsi="Verdana" w:cs="Verdana"/>
          <w:color w:val="auto"/>
          <w:sz w:val="18"/>
          <w:szCs w:val="18"/>
          <w:lang w:val="pt-BR"/>
        </w:rPr>
      </w:pPr>
      <w:r>
        <w:rPr>
          <w:rFonts w:ascii="Verdana" w:hAnsi="Verdana"/>
          <w:b/>
          <w:sz w:val="18"/>
          <w:szCs w:val="18"/>
          <w:lang w:val="pt-BR"/>
        </w:rPr>
        <w:t>12.1.</w:t>
      </w:r>
      <w:r>
        <w:rPr>
          <w:rFonts w:ascii="Verdana" w:hAnsi="Verdana"/>
          <w:sz w:val="18"/>
          <w:szCs w:val="18"/>
          <w:lang w:val="pt-BR"/>
        </w:rPr>
        <w:tab/>
      </w:r>
      <w:r>
        <w:rPr>
          <w:rFonts w:ascii="Verdana" w:hAnsi="Verdana" w:cs="Verdana"/>
          <w:color w:val="auto"/>
          <w:sz w:val="18"/>
          <w:szCs w:val="18"/>
          <w:lang w:val="pt-BR"/>
        </w:rPr>
        <w:t>Fica eleito o foro da Justiça Federal de Curitiba – Seção Judiciária do Paraná, para dirimir as questões oriundas da aplicação e interpretação do presente contrato, renunciando-se a qualquer outro por mais privilegiado que seja.</w:t>
      </w:r>
      <w:r w:rsidR="004344DA">
        <w:rPr>
          <w:rFonts w:ascii="Verdana" w:hAnsi="Verdana" w:cs="Verdana"/>
          <w:color w:val="auto"/>
          <w:sz w:val="18"/>
          <w:szCs w:val="18"/>
          <w:lang w:val="pt-BR"/>
        </w:rPr>
        <w:t xml:space="preserve"> </w:t>
      </w:r>
    </w:p>
    <w:p w:rsidR="00B9450E" w:rsidRDefault="00B9450E" w:rsidP="00B9450E">
      <w:pPr>
        <w:rPr>
          <w:rFonts w:ascii="Verdana" w:hAnsi="Verdana"/>
          <w:sz w:val="18"/>
          <w:szCs w:val="18"/>
        </w:rPr>
      </w:pPr>
    </w:p>
    <w:p w:rsidR="00B9450E" w:rsidRDefault="00B9450E" w:rsidP="00B9450E">
      <w:pPr>
        <w:tabs>
          <w:tab w:val="left" w:pos="709"/>
        </w:tabs>
        <w:jc w:val="both"/>
        <w:rPr>
          <w:rFonts w:ascii="Verdana" w:hAnsi="Verdana"/>
          <w:sz w:val="18"/>
          <w:szCs w:val="18"/>
        </w:rPr>
      </w:pPr>
      <w:r>
        <w:rPr>
          <w:rFonts w:ascii="Verdana" w:hAnsi="Verdana"/>
          <w:b/>
          <w:sz w:val="18"/>
          <w:szCs w:val="18"/>
        </w:rPr>
        <w:t>12.2</w:t>
      </w:r>
      <w:r>
        <w:rPr>
          <w:rFonts w:ascii="Verdana" w:hAnsi="Verdana"/>
          <w:sz w:val="18"/>
          <w:szCs w:val="18"/>
        </w:rPr>
        <w:tab/>
        <w:t>E por estarem assim justos e acordados, as partes assinam o presente contrato em 02 (duas) vias de igual teor e forma, na presença das testemunhas a todo presente.</w:t>
      </w:r>
    </w:p>
    <w:p w:rsidR="00F600D7" w:rsidRDefault="00F600D7" w:rsidP="00B9450E">
      <w:pPr>
        <w:pStyle w:val="Ttulo1"/>
        <w:jc w:val="right"/>
        <w:rPr>
          <w:rFonts w:ascii="Verdana" w:hAnsi="Verdana"/>
          <w:iCs/>
          <w:sz w:val="18"/>
          <w:szCs w:val="18"/>
        </w:rPr>
      </w:pPr>
    </w:p>
    <w:p w:rsidR="00F600D7" w:rsidRDefault="00F600D7" w:rsidP="00B9450E">
      <w:pPr>
        <w:pStyle w:val="Ttulo1"/>
        <w:jc w:val="right"/>
        <w:rPr>
          <w:rFonts w:ascii="Verdana" w:hAnsi="Verdana"/>
          <w:iCs/>
          <w:sz w:val="18"/>
          <w:szCs w:val="18"/>
        </w:rPr>
      </w:pPr>
    </w:p>
    <w:p w:rsidR="00F600D7" w:rsidRDefault="00F600D7" w:rsidP="00B9450E">
      <w:pPr>
        <w:pStyle w:val="Ttulo1"/>
        <w:jc w:val="right"/>
        <w:rPr>
          <w:rFonts w:ascii="Verdana" w:hAnsi="Verdana"/>
          <w:iCs/>
          <w:sz w:val="18"/>
          <w:szCs w:val="18"/>
        </w:rPr>
      </w:pPr>
    </w:p>
    <w:p w:rsidR="00B9450E" w:rsidRDefault="00B9450E" w:rsidP="00F600D7">
      <w:pPr>
        <w:pStyle w:val="Ttulo1"/>
        <w:rPr>
          <w:rFonts w:ascii="Verdana" w:hAnsi="Verdana"/>
          <w:iCs/>
          <w:sz w:val="18"/>
          <w:szCs w:val="18"/>
        </w:rPr>
      </w:pPr>
      <w:r>
        <w:rPr>
          <w:rFonts w:ascii="Verdana" w:hAnsi="Verdana"/>
          <w:iCs/>
          <w:sz w:val="18"/>
          <w:szCs w:val="18"/>
        </w:rPr>
        <w:t xml:space="preserve">Curitiba, </w:t>
      </w:r>
      <w:r w:rsidR="008069E4">
        <w:rPr>
          <w:rFonts w:ascii="Verdana" w:hAnsi="Verdana"/>
          <w:iCs/>
          <w:sz w:val="18"/>
          <w:szCs w:val="18"/>
        </w:rPr>
        <w:t>02</w:t>
      </w:r>
      <w:r w:rsidR="00555084">
        <w:rPr>
          <w:rFonts w:ascii="Verdana" w:hAnsi="Verdana"/>
          <w:iCs/>
          <w:sz w:val="18"/>
          <w:szCs w:val="18"/>
        </w:rPr>
        <w:t xml:space="preserve"> d</w:t>
      </w:r>
      <w:r w:rsidR="00F600D7">
        <w:rPr>
          <w:rFonts w:ascii="Verdana" w:hAnsi="Verdana"/>
          <w:iCs/>
          <w:sz w:val="18"/>
          <w:szCs w:val="18"/>
        </w:rPr>
        <w:t xml:space="preserve">e </w:t>
      </w:r>
      <w:r w:rsidR="008069E4">
        <w:rPr>
          <w:rFonts w:ascii="Verdana" w:hAnsi="Verdana"/>
          <w:iCs/>
          <w:sz w:val="18"/>
          <w:szCs w:val="18"/>
        </w:rPr>
        <w:t>dezembro</w:t>
      </w:r>
      <w:r w:rsidR="00555084">
        <w:rPr>
          <w:rFonts w:ascii="Verdana" w:hAnsi="Verdana"/>
          <w:iCs/>
          <w:sz w:val="18"/>
          <w:szCs w:val="18"/>
        </w:rPr>
        <w:t xml:space="preserve"> de 2013</w:t>
      </w:r>
      <w:r>
        <w:rPr>
          <w:rFonts w:ascii="Verdana" w:hAnsi="Verdana"/>
          <w:iCs/>
          <w:sz w:val="18"/>
          <w:szCs w:val="18"/>
        </w:rPr>
        <w:t>.</w:t>
      </w:r>
    </w:p>
    <w:p w:rsidR="00B9450E" w:rsidRDefault="00B9450E" w:rsidP="00B9450E">
      <w:pPr>
        <w:rPr>
          <w:rFonts w:ascii="Verdana" w:hAnsi="Verdana"/>
          <w:sz w:val="18"/>
          <w:szCs w:val="18"/>
        </w:rPr>
      </w:pPr>
    </w:p>
    <w:p w:rsidR="00D100B9" w:rsidRDefault="00D100B9" w:rsidP="00B9450E">
      <w:pPr>
        <w:jc w:val="center"/>
        <w:rPr>
          <w:rFonts w:ascii="Verdana" w:hAnsi="Verdana"/>
          <w:sz w:val="18"/>
          <w:szCs w:val="18"/>
        </w:rPr>
      </w:pPr>
    </w:p>
    <w:p w:rsidR="00D100B9" w:rsidRDefault="00D100B9" w:rsidP="00B9450E">
      <w:pPr>
        <w:jc w:val="center"/>
        <w:rPr>
          <w:rFonts w:ascii="Verdana" w:hAnsi="Verdana"/>
          <w:sz w:val="18"/>
          <w:szCs w:val="18"/>
        </w:rPr>
      </w:pPr>
    </w:p>
    <w:p w:rsidR="00D100B9" w:rsidRDefault="00D100B9" w:rsidP="00B9450E">
      <w:pPr>
        <w:jc w:val="center"/>
        <w:rPr>
          <w:rFonts w:ascii="Verdana" w:hAnsi="Verdana"/>
          <w:sz w:val="18"/>
          <w:szCs w:val="18"/>
        </w:rPr>
      </w:pPr>
    </w:p>
    <w:p w:rsidR="00D100B9" w:rsidRDefault="00D100B9" w:rsidP="00B9450E">
      <w:pPr>
        <w:jc w:val="center"/>
        <w:rPr>
          <w:rFonts w:ascii="Verdana" w:hAnsi="Verdana"/>
          <w:sz w:val="18"/>
          <w:szCs w:val="18"/>
        </w:rPr>
      </w:pPr>
      <w:r>
        <w:rPr>
          <w:rFonts w:ascii="Verdana" w:hAnsi="Verdana"/>
          <w:sz w:val="18"/>
          <w:szCs w:val="18"/>
        </w:rPr>
        <w:t>Contador</w:t>
      </w:r>
      <w:r w:rsidR="002809F6">
        <w:rPr>
          <w:rFonts w:ascii="Verdana" w:hAnsi="Verdana"/>
          <w:sz w:val="18"/>
          <w:szCs w:val="18"/>
        </w:rPr>
        <w:t>a</w:t>
      </w:r>
      <w:r>
        <w:rPr>
          <w:rFonts w:ascii="Verdana" w:hAnsi="Verdana"/>
          <w:sz w:val="18"/>
          <w:szCs w:val="18"/>
        </w:rPr>
        <w:t xml:space="preserve"> </w:t>
      </w:r>
      <w:r w:rsidR="002809F6">
        <w:rPr>
          <w:rFonts w:ascii="Verdana" w:hAnsi="Verdana"/>
          <w:b/>
          <w:sz w:val="18"/>
          <w:szCs w:val="18"/>
        </w:rPr>
        <w:t>LUCELIA LECHETA</w:t>
      </w:r>
    </w:p>
    <w:p w:rsidR="00B9450E" w:rsidRDefault="00B9450E" w:rsidP="00B9450E">
      <w:pPr>
        <w:jc w:val="center"/>
        <w:rPr>
          <w:rFonts w:ascii="Verdana" w:hAnsi="Verdana"/>
          <w:sz w:val="18"/>
          <w:szCs w:val="18"/>
        </w:rPr>
      </w:pPr>
      <w:r>
        <w:rPr>
          <w:rFonts w:ascii="Verdana" w:hAnsi="Verdana"/>
          <w:sz w:val="18"/>
          <w:szCs w:val="18"/>
        </w:rPr>
        <w:t>Presidente do CRCPR – CONTRATANTE</w:t>
      </w:r>
    </w:p>
    <w:p w:rsidR="001D6E1B" w:rsidRDefault="001D6E1B"/>
    <w:p w:rsidR="00D100B9" w:rsidRDefault="00D100B9"/>
    <w:p w:rsidR="008069E4" w:rsidRDefault="008069E4"/>
    <w:p w:rsidR="00D100B9" w:rsidRDefault="00D100B9"/>
    <w:p w:rsidR="00093149" w:rsidRDefault="00093149" w:rsidP="00D100B9">
      <w:pPr>
        <w:jc w:val="center"/>
        <w:rPr>
          <w:rFonts w:ascii="Verdana" w:hAnsi="Verdana" w:cs="Verdana"/>
          <w:sz w:val="18"/>
          <w:szCs w:val="18"/>
        </w:rPr>
      </w:pPr>
      <w:r>
        <w:rPr>
          <w:rFonts w:ascii="Verdana" w:hAnsi="Verdana" w:cs="Verdana"/>
          <w:b/>
          <w:sz w:val="18"/>
          <w:szCs w:val="18"/>
        </w:rPr>
        <w:t>JÚLIO CÉSAR FONTANA</w:t>
      </w:r>
      <w:r w:rsidRPr="00D100B9">
        <w:rPr>
          <w:rFonts w:ascii="Verdana" w:hAnsi="Verdana" w:cs="Verdana"/>
          <w:sz w:val="18"/>
          <w:szCs w:val="18"/>
        </w:rPr>
        <w:t xml:space="preserve"> </w:t>
      </w:r>
    </w:p>
    <w:p w:rsidR="00D100B9" w:rsidRDefault="00D100B9" w:rsidP="00D100B9">
      <w:pPr>
        <w:jc w:val="center"/>
      </w:pPr>
      <w:r w:rsidRPr="00D100B9">
        <w:rPr>
          <w:rFonts w:ascii="Verdana" w:hAnsi="Verdana" w:cs="Verdana"/>
          <w:sz w:val="18"/>
          <w:szCs w:val="18"/>
        </w:rPr>
        <w:t>Representante legal da</w:t>
      </w:r>
      <w:r>
        <w:rPr>
          <w:rFonts w:ascii="Verdana" w:hAnsi="Verdana" w:cs="Verdana"/>
          <w:b/>
          <w:sz w:val="18"/>
          <w:szCs w:val="18"/>
        </w:rPr>
        <w:t xml:space="preserve"> </w:t>
      </w:r>
      <w:r w:rsidR="00781BDF" w:rsidRPr="00B9450E">
        <w:rPr>
          <w:rFonts w:ascii="Verdana" w:hAnsi="Verdana"/>
          <w:b/>
          <w:sz w:val="18"/>
          <w:szCs w:val="18"/>
        </w:rPr>
        <w:t>L</w:t>
      </w:r>
      <w:r w:rsidR="00781BDF">
        <w:rPr>
          <w:rFonts w:ascii="Verdana" w:hAnsi="Verdana"/>
          <w:b/>
          <w:sz w:val="18"/>
          <w:szCs w:val="18"/>
        </w:rPr>
        <w:t>E FAVARO CONFECÇÕES E COMÉRCIO DE ARTIGOS DO VESTUÁRIO LTDA.</w:t>
      </w:r>
    </w:p>
    <w:sectPr w:rsidR="00D100B9" w:rsidSect="00F52A5D">
      <w:footerReference w:type="default" r:id="rId7"/>
      <w:pgSz w:w="11906" w:h="16838"/>
      <w:pgMar w:top="1417" w:right="991" w:bottom="1417" w:left="1134" w:header="708" w:footer="120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4DA" w:rsidRDefault="004344DA" w:rsidP="004B6571">
      <w:r>
        <w:separator/>
      </w:r>
    </w:p>
  </w:endnote>
  <w:endnote w:type="continuationSeparator" w:id="0">
    <w:p w:rsidR="004344DA" w:rsidRDefault="004344DA" w:rsidP="004B6571">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N)">
    <w:altName w:val="Times New Roman"/>
    <w:panose1 w:val="00000000000000000000"/>
    <w:charset w:val="00"/>
    <w:family w:val="auto"/>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41609"/>
      <w:docPartObj>
        <w:docPartGallery w:val="Page Numbers (Bottom of Page)"/>
        <w:docPartUnique/>
      </w:docPartObj>
    </w:sdtPr>
    <w:sdtContent>
      <w:p w:rsidR="004344DA" w:rsidRDefault="004344DA">
        <w:pPr>
          <w:pStyle w:val="Rodap"/>
          <w:jc w:val="right"/>
        </w:pPr>
        <w:fldSimple w:instr=" PAGE   \* MERGEFORMAT ">
          <w:r w:rsidR="00AF3ED0">
            <w:rPr>
              <w:noProof/>
            </w:rPr>
            <w:t>5</w:t>
          </w:r>
        </w:fldSimple>
      </w:p>
    </w:sdtContent>
  </w:sdt>
  <w:p w:rsidR="004344DA" w:rsidRDefault="004344D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4DA" w:rsidRDefault="004344DA" w:rsidP="004B6571">
      <w:r>
        <w:separator/>
      </w:r>
    </w:p>
  </w:footnote>
  <w:footnote w:type="continuationSeparator" w:id="0">
    <w:p w:rsidR="004344DA" w:rsidRDefault="004344DA" w:rsidP="004B65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A4DEC"/>
    <w:multiLevelType w:val="multilevel"/>
    <w:tmpl w:val="4EF449E0"/>
    <w:lvl w:ilvl="0">
      <w:start w:val="8"/>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2C12721B"/>
    <w:multiLevelType w:val="multilevel"/>
    <w:tmpl w:val="ADCCD602"/>
    <w:lvl w:ilvl="0">
      <w:start w:val="5"/>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
    <w:nsid w:val="3D0955E4"/>
    <w:multiLevelType w:val="multilevel"/>
    <w:tmpl w:val="F804636E"/>
    <w:lvl w:ilvl="0">
      <w:start w:val="1"/>
      <w:numFmt w:val="lowerLetter"/>
      <w:lvlText w:val="%1)"/>
      <w:lvlJc w:val="left"/>
      <w:pPr>
        <w:tabs>
          <w:tab w:val="num" w:pos="720"/>
        </w:tabs>
        <w:ind w:left="720" w:hanging="720"/>
      </w:pPr>
      <w:rPr>
        <w:rFonts w:ascii="Verdana" w:eastAsia="Times New Roman" w:hAnsi="Verdana" w:cs="Times New Roman" w:hint="default"/>
      </w:rPr>
    </w:lvl>
    <w:lvl w:ilvl="1">
      <w:start w:val="1"/>
      <w:numFmt w:val="decimal"/>
      <w:lvlText w:val="%2."/>
      <w:lvlJc w:val="left"/>
      <w:pPr>
        <w:tabs>
          <w:tab w:val="num" w:pos="1440"/>
        </w:tabs>
        <w:ind w:left="1440" w:hanging="720"/>
      </w:pPr>
      <w:rPr>
        <w:lang w:val="pt-BR"/>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E990EE9"/>
    <w:multiLevelType w:val="multilevel"/>
    <w:tmpl w:val="673E0EF0"/>
    <w:lvl w:ilvl="0">
      <w:start w:val="7"/>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506" w:hanging="1080"/>
      </w:pPr>
    </w:lvl>
    <w:lvl w:ilvl="4">
      <w:start w:val="1"/>
      <w:numFmt w:val="decimal"/>
      <w:lvlText w:val="%1.%2.%3.%4.%5"/>
      <w:lvlJc w:val="left"/>
      <w:pPr>
        <w:ind w:left="1648" w:hanging="1080"/>
      </w:pPr>
    </w:lvl>
    <w:lvl w:ilvl="5">
      <w:start w:val="1"/>
      <w:numFmt w:val="decimal"/>
      <w:lvlText w:val="%1.%2.%3.%4.%5.%6"/>
      <w:lvlJc w:val="left"/>
      <w:pPr>
        <w:ind w:left="2150" w:hanging="1440"/>
      </w:pPr>
    </w:lvl>
    <w:lvl w:ilvl="6">
      <w:start w:val="1"/>
      <w:numFmt w:val="decimal"/>
      <w:lvlText w:val="%1.%2.%3.%4.%5.%6.%7"/>
      <w:lvlJc w:val="left"/>
      <w:pPr>
        <w:ind w:left="2292" w:hanging="1440"/>
      </w:pPr>
    </w:lvl>
    <w:lvl w:ilvl="7">
      <w:start w:val="1"/>
      <w:numFmt w:val="decimal"/>
      <w:lvlText w:val="%1.%2.%3.%4.%5.%6.%7.%8"/>
      <w:lvlJc w:val="left"/>
      <w:pPr>
        <w:ind w:left="2794" w:hanging="1800"/>
      </w:pPr>
    </w:lvl>
    <w:lvl w:ilvl="8">
      <w:start w:val="1"/>
      <w:numFmt w:val="decimal"/>
      <w:lvlText w:val="%1.%2.%3.%4.%5.%6.%7.%8.%9"/>
      <w:lvlJc w:val="left"/>
      <w:pPr>
        <w:ind w:left="3296" w:hanging="2160"/>
      </w:pPr>
    </w:lvl>
  </w:abstractNum>
  <w:abstractNum w:abstractNumId="4">
    <w:nsid w:val="68346326"/>
    <w:multiLevelType w:val="multilevel"/>
    <w:tmpl w:val="D562D358"/>
    <w:lvl w:ilvl="0">
      <w:start w:val="4"/>
      <w:numFmt w:val="decimal"/>
      <w:lvlText w:val="%1."/>
      <w:lvlJc w:val="left"/>
      <w:pPr>
        <w:ind w:left="360" w:hanging="360"/>
      </w:pPr>
    </w:lvl>
    <w:lvl w:ilvl="1">
      <w:start w:val="1"/>
      <w:numFmt w:val="decimal"/>
      <w:lvlText w:val="%1.%2."/>
      <w:lvlJc w:val="left"/>
      <w:pPr>
        <w:ind w:left="862" w:hanging="720"/>
      </w:pPr>
    </w:lvl>
    <w:lvl w:ilvl="2">
      <w:start w:val="1"/>
      <w:numFmt w:val="decimal"/>
      <w:lvlText w:val="%1.%2.%3."/>
      <w:lvlJc w:val="left"/>
      <w:pPr>
        <w:ind w:left="1004" w:hanging="720"/>
      </w:pPr>
    </w:lvl>
    <w:lvl w:ilvl="3">
      <w:start w:val="1"/>
      <w:numFmt w:val="decimal"/>
      <w:lvlText w:val="%1.%2.%3.%4."/>
      <w:lvlJc w:val="left"/>
      <w:pPr>
        <w:ind w:left="1506" w:hanging="1080"/>
      </w:pPr>
    </w:lvl>
    <w:lvl w:ilvl="4">
      <w:start w:val="1"/>
      <w:numFmt w:val="decimal"/>
      <w:lvlText w:val="%1.%2.%3.%4.%5."/>
      <w:lvlJc w:val="left"/>
      <w:pPr>
        <w:ind w:left="1648" w:hanging="1080"/>
      </w:pPr>
    </w:lvl>
    <w:lvl w:ilvl="5">
      <w:start w:val="1"/>
      <w:numFmt w:val="decimal"/>
      <w:lvlText w:val="%1.%2.%3.%4.%5.%6."/>
      <w:lvlJc w:val="left"/>
      <w:pPr>
        <w:ind w:left="2150" w:hanging="1440"/>
      </w:pPr>
    </w:lvl>
    <w:lvl w:ilvl="6">
      <w:start w:val="1"/>
      <w:numFmt w:val="decimal"/>
      <w:lvlText w:val="%1.%2.%3.%4.%5.%6.%7."/>
      <w:lvlJc w:val="left"/>
      <w:pPr>
        <w:ind w:left="2652" w:hanging="1800"/>
      </w:pPr>
    </w:lvl>
    <w:lvl w:ilvl="7">
      <w:start w:val="1"/>
      <w:numFmt w:val="decimal"/>
      <w:lvlText w:val="%1.%2.%3.%4.%5.%6.%7.%8."/>
      <w:lvlJc w:val="left"/>
      <w:pPr>
        <w:ind w:left="2794" w:hanging="1800"/>
      </w:pPr>
    </w:lvl>
    <w:lvl w:ilvl="8">
      <w:start w:val="1"/>
      <w:numFmt w:val="decimal"/>
      <w:lvlText w:val="%1.%2.%3.%4.%5.%6.%7.%8.%9."/>
      <w:lvlJc w:val="left"/>
      <w:pPr>
        <w:ind w:left="3296" w:hanging="2160"/>
      </w:pPr>
    </w:lvl>
  </w:abstractNum>
  <w:num w:numId="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B9450E"/>
    <w:rsid w:val="00053AF9"/>
    <w:rsid w:val="00093149"/>
    <w:rsid w:val="000C0650"/>
    <w:rsid w:val="000D7B8F"/>
    <w:rsid w:val="00161BFD"/>
    <w:rsid w:val="001A3127"/>
    <w:rsid w:val="001D6E1B"/>
    <w:rsid w:val="0027619B"/>
    <w:rsid w:val="002809F6"/>
    <w:rsid w:val="00381FC0"/>
    <w:rsid w:val="003E6748"/>
    <w:rsid w:val="004344DA"/>
    <w:rsid w:val="0046747A"/>
    <w:rsid w:val="004B6571"/>
    <w:rsid w:val="00555084"/>
    <w:rsid w:val="00566D03"/>
    <w:rsid w:val="0057361B"/>
    <w:rsid w:val="005B5938"/>
    <w:rsid w:val="005E357A"/>
    <w:rsid w:val="005F1635"/>
    <w:rsid w:val="00681A55"/>
    <w:rsid w:val="006A27C7"/>
    <w:rsid w:val="006E5A0D"/>
    <w:rsid w:val="006F7D54"/>
    <w:rsid w:val="00781BDF"/>
    <w:rsid w:val="008069E4"/>
    <w:rsid w:val="00834416"/>
    <w:rsid w:val="00940880"/>
    <w:rsid w:val="00A83E98"/>
    <w:rsid w:val="00AF3ED0"/>
    <w:rsid w:val="00B115EB"/>
    <w:rsid w:val="00B9450E"/>
    <w:rsid w:val="00BB4A46"/>
    <w:rsid w:val="00BC35B1"/>
    <w:rsid w:val="00C818CB"/>
    <w:rsid w:val="00CF3B05"/>
    <w:rsid w:val="00D100B9"/>
    <w:rsid w:val="00DD4BC3"/>
    <w:rsid w:val="00E32B28"/>
    <w:rsid w:val="00E62AA9"/>
    <w:rsid w:val="00F52A5D"/>
    <w:rsid w:val="00F600D7"/>
    <w:rsid w:val="00F85DEF"/>
    <w:rsid w:val="00FE0461"/>
    <w:rsid w:val="00FF5D3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50E"/>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B9450E"/>
    <w:pPr>
      <w:keepNext/>
      <w:jc w:val="center"/>
      <w:outlineLvl w:val="0"/>
    </w:pPr>
    <w:rPr>
      <w:sz w:val="32"/>
    </w:rPr>
  </w:style>
  <w:style w:type="paragraph" w:styleId="Ttulo2">
    <w:name w:val="heading 2"/>
    <w:basedOn w:val="Normal"/>
    <w:next w:val="Normal"/>
    <w:link w:val="Ttulo2Char"/>
    <w:semiHidden/>
    <w:unhideWhenUsed/>
    <w:qFormat/>
    <w:rsid w:val="00B9450E"/>
    <w:pPr>
      <w:keepNext/>
      <w:jc w:val="center"/>
      <w:outlineLvl w:val="1"/>
    </w:pPr>
    <w:rPr>
      <w:b/>
      <w:sz w:val="22"/>
    </w:rPr>
  </w:style>
  <w:style w:type="paragraph" w:styleId="Ttulo4">
    <w:name w:val="heading 4"/>
    <w:basedOn w:val="Normal"/>
    <w:next w:val="Normal"/>
    <w:link w:val="Ttulo4Char"/>
    <w:unhideWhenUsed/>
    <w:qFormat/>
    <w:rsid w:val="00B9450E"/>
    <w:pPr>
      <w:keepNext/>
      <w:outlineLvl w:val="3"/>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9450E"/>
    <w:rPr>
      <w:rFonts w:ascii="Times New Roman" w:eastAsia="Times New Roman" w:hAnsi="Times New Roman" w:cs="Times New Roman"/>
      <w:sz w:val="32"/>
      <w:szCs w:val="20"/>
      <w:lang w:eastAsia="pt-BR"/>
    </w:rPr>
  </w:style>
  <w:style w:type="character" w:customStyle="1" w:styleId="Ttulo2Char">
    <w:name w:val="Título 2 Char"/>
    <w:basedOn w:val="Fontepargpadro"/>
    <w:link w:val="Ttulo2"/>
    <w:semiHidden/>
    <w:rsid w:val="00B9450E"/>
    <w:rPr>
      <w:rFonts w:ascii="Times New Roman" w:eastAsia="Times New Roman" w:hAnsi="Times New Roman" w:cs="Times New Roman"/>
      <w:b/>
      <w:szCs w:val="20"/>
      <w:lang w:eastAsia="pt-BR"/>
    </w:rPr>
  </w:style>
  <w:style w:type="character" w:customStyle="1" w:styleId="Ttulo4Char">
    <w:name w:val="Título 4 Char"/>
    <w:basedOn w:val="Fontepargpadro"/>
    <w:link w:val="Ttulo4"/>
    <w:rsid w:val="00B9450E"/>
    <w:rPr>
      <w:rFonts w:ascii="Times New Roman" w:eastAsia="Times New Roman" w:hAnsi="Times New Roman" w:cs="Times New Roman"/>
      <w:b/>
      <w:sz w:val="24"/>
      <w:szCs w:val="20"/>
      <w:lang w:eastAsia="pt-BR"/>
    </w:rPr>
  </w:style>
  <w:style w:type="paragraph" w:styleId="Corpodetexto">
    <w:name w:val="Body Text"/>
    <w:basedOn w:val="Normal"/>
    <w:link w:val="CorpodetextoChar"/>
    <w:semiHidden/>
    <w:unhideWhenUsed/>
    <w:rsid w:val="00B9450E"/>
    <w:rPr>
      <w:sz w:val="22"/>
    </w:rPr>
  </w:style>
  <w:style w:type="character" w:customStyle="1" w:styleId="CorpodetextoChar">
    <w:name w:val="Corpo de texto Char"/>
    <w:basedOn w:val="Fontepargpadro"/>
    <w:link w:val="Corpodetexto"/>
    <w:semiHidden/>
    <w:rsid w:val="00B9450E"/>
    <w:rPr>
      <w:rFonts w:ascii="Times New Roman" w:eastAsia="Times New Roman" w:hAnsi="Times New Roman" w:cs="Times New Roman"/>
      <w:szCs w:val="20"/>
      <w:lang w:eastAsia="pt-BR"/>
    </w:rPr>
  </w:style>
  <w:style w:type="paragraph" w:styleId="Subttulo">
    <w:name w:val="Subtitle"/>
    <w:basedOn w:val="Normal"/>
    <w:link w:val="SubttuloChar"/>
    <w:qFormat/>
    <w:rsid w:val="00B9450E"/>
    <w:pPr>
      <w:jc w:val="center"/>
    </w:pPr>
    <w:rPr>
      <w:sz w:val="32"/>
      <w:szCs w:val="24"/>
    </w:rPr>
  </w:style>
  <w:style w:type="character" w:customStyle="1" w:styleId="SubttuloChar">
    <w:name w:val="Subtítulo Char"/>
    <w:basedOn w:val="Fontepargpadro"/>
    <w:link w:val="Subttulo"/>
    <w:rsid w:val="00B9450E"/>
    <w:rPr>
      <w:rFonts w:ascii="Times New Roman" w:eastAsia="Times New Roman" w:hAnsi="Times New Roman" w:cs="Times New Roman"/>
      <w:sz w:val="32"/>
      <w:szCs w:val="24"/>
      <w:lang w:eastAsia="pt-BR"/>
    </w:rPr>
  </w:style>
  <w:style w:type="paragraph" w:styleId="Corpodetexto2">
    <w:name w:val="Body Text 2"/>
    <w:basedOn w:val="Normal"/>
    <w:link w:val="Corpodetexto2Char"/>
    <w:semiHidden/>
    <w:unhideWhenUsed/>
    <w:rsid w:val="00B9450E"/>
    <w:pPr>
      <w:jc w:val="center"/>
    </w:pPr>
    <w:rPr>
      <w:b/>
      <w:sz w:val="28"/>
    </w:rPr>
  </w:style>
  <w:style w:type="character" w:customStyle="1" w:styleId="Corpodetexto2Char">
    <w:name w:val="Corpo de texto 2 Char"/>
    <w:basedOn w:val="Fontepargpadro"/>
    <w:link w:val="Corpodetexto2"/>
    <w:semiHidden/>
    <w:rsid w:val="00B9450E"/>
    <w:rPr>
      <w:rFonts w:ascii="Times New Roman" w:eastAsia="Times New Roman" w:hAnsi="Times New Roman" w:cs="Times New Roman"/>
      <w:b/>
      <w:sz w:val="28"/>
      <w:szCs w:val="20"/>
      <w:lang w:eastAsia="pt-BR"/>
    </w:rPr>
  </w:style>
  <w:style w:type="paragraph" w:styleId="Corpodetexto3">
    <w:name w:val="Body Text 3"/>
    <w:basedOn w:val="Normal"/>
    <w:link w:val="Corpodetexto3Char"/>
    <w:semiHidden/>
    <w:unhideWhenUsed/>
    <w:rsid w:val="00B9450E"/>
    <w:rPr>
      <w:b/>
      <w:sz w:val="24"/>
    </w:rPr>
  </w:style>
  <w:style w:type="character" w:customStyle="1" w:styleId="Corpodetexto3Char">
    <w:name w:val="Corpo de texto 3 Char"/>
    <w:basedOn w:val="Fontepargpadro"/>
    <w:link w:val="Corpodetexto3"/>
    <w:semiHidden/>
    <w:rsid w:val="00B9450E"/>
    <w:rPr>
      <w:rFonts w:ascii="Times New Roman" w:eastAsia="Times New Roman" w:hAnsi="Times New Roman" w:cs="Times New Roman"/>
      <w:b/>
      <w:sz w:val="24"/>
      <w:szCs w:val="20"/>
      <w:lang w:eastAsia="pt-BR"/>
    </w:rPr>
  </w:style>
  <w:style w:type="paragraph" w:styleId="PargrafodaLista">
    <w:name w:val="List Paragraph"/>
    <w:basedOn w:val="Normal"/>
    <w:uiPriority w:val="34"/>
    <w:qFormat/>
    <w:rsid w:val="00B9450E"/>
    <w:pPr>
      <w:ind w:left="708"/>
    </w:pPr>
    <w:rPr>
      <w:sz w:val="24"/>
      <w:szCs w:val="24"/>
      <w:lang w:val="en-US" w:eastAsia="en-US"/>
    </w:rPr>
  </w:style>
  <w:style w:type="paragraph" w:customStyle="1" w:styleId="BodyText">
    <w:name w:val="BodyText"/>
    <w:uiPriority w:val="99"/>
    <w:rsid w:val="00B9450E"/>
    <w:pPr>
      <w:spacing w:after="0" w:line="240" w:lineRule="auto"/>
    </w:pPr>
    <w:rPr>
      <w:rFonts w:ascii="CG Times (WN)" w:eastAsia="Times New Roman" w:hAnsi="CG Times (WN)" w:cs="CG Times (WN)"/>
      <w:color w:val="000000"/>
      <w:sz w:val="24"/>
      <w:szCs w:val="24"/>
      <w:lang w:val="en-US" w:eastAsia="pt-BR"/>
    </w:rPr>
  </w:style>
  <w:style w:type="paragraph" w:customStyle="1" w:styleId="Corpo">
    <w:name w:val="Corpo"/>
    <w:rsid w:val="00B9450E"/>
    <w:pPr>
      <w:spacing w:after="0" w:line="240" w:lineRule="auto"/>
    </w:pPr>
    <w:rPr>
      <w:rFonts w:ascii="CG Times" w:eastAsia="Times New Roman" w:hAnsi="CG Times" w:cs="CG Times"/>
      <w:color w:val="000000"/>
      <w:sz w:val="24"/>
      <w:szCs w:val="24"/>
      <w:lang w:val="en-US" w:eastAsia="pt-BR"/>
    </w:rPr>
  </w:style>
  <w:style w:type="paragraph" w:styleId="Cabealho">
    <w:name w:val="header"/>
    <w:basedOn w:val="Normal"/>
    <w:link w:val="CabealhoChar"/>
    <w:uiPriority w:val="99"/>
    <w:semiHidden/>
    <w:unhideWhenUsed/>
    <w:rsid w:val="004B6571"/>
    <w:pPr>
      <w:tabs>
        <w:tab w:val="center" w:pos="4252"/>
        <w:tab w:val="right" w:pos="8504"/>
      </w:tabs>
    </w:pPr>
  </w:style>
  <w:style w:type="character" w:customStyle="1" w:styleId="CabealhoChar">
    <w:name w:val="Cabeçalho Char"/>
    <w:basedOn w:val="Fontepargpadro"/>
    <w:link w:val="Cabealho"/>
    <w:uiPriority w:val="99"/>
    <w:semiHidden/>
    <w:rsid w:val="004B657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4B6571"/>
    <w:pPr>
      <w:tabs>
        <w:tab w:val="center" w:pos="4252"/>
        <w:tab w:val="right" w:pos="8504"/>
      </w:tabs>
    </w:pPr>
  </w:style>
  <w:style w:type="character" w:customStyle="1" w:styleId="RodapChar">
    <w:name w:val="Rodapé Char"/>
    <w:basedOn w:val="Fontepargpadro"/>
    <w:link w:val="Rodap"/>
    <w:uiPriority w:val="99"/>
    <w:rsid w:val="004B6571"/>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divs>
    <w:div w:id="287669671">
      <w:bodyDiv w:val="1"/>
      <w:marLeft w:val="0"/>
      <w:marRight w:val="0"/>
      <w:marTop w:val="0"/>
      <w:marBottom w:val="0"/>
      <w:divBdr>
        <w:top w:val="none" w:sz="0" w:space="0" w:color="auto"/>
        <w:left w:val="none" w:sz="0" w:space="0" w:color="auto"/>
        <w:bottom w:val="none" w:sz="0" w:space="0" w:color="auto"/>
        <w:right w:val="none" w:sz="0" w:space="0" w:color="auto"/>
      </w:divBdr>
    </w:div>
    <w:div w:id="191242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533</TotalTime>
  <Pages>6</Pages>
  <Words>2652</Words>
  <Characters>14327</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wanderlucio.leite</dc:creator>
  <cp:lastModifiedBy>andre.dias</cp:lastModifiedBy>
  <cp:revision>22</cp:revision>
  <cp:lastPrinted>2011-08-18T19:29:00Z</cp:lastPrinted>
  <dcterms:created xsi:type="dcterms:W3CDTF">2013-11-25T15:23:00Z</dcterms:created>
  <dcterms:modified xsi:type="dcterms:W3CDTF">2014-01-08T18:15:00Z</dcterms:modified>
</cp:coreProperties>
</file>