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90F1" w14:textId="4AE6A7F0" w:rsidR="007764C8" w:rsidRDefault="007764C8"/>
    <w:p w14:paraId="1C171E74" w14:textId="77777777" w:rsidR="00F47965" w:rsidRDefault="00F47965" w:rsidP="00F47965">
      <w:pPr>
        <w:spacing w:line="360" w:lineRule="auto"/>
      </w:pPr>
    </w:p>
    <w:p w14:paraId="2B029688" w14:textId="097974CC" w:rsidR="00DC40D7" w:rsidRPr="00574494" w:rsidRDefault="00F47965" w:rsidP="00574494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 xml:space="preserve">, para fins do disposto no art. 75, §3º da Lei nº 14.133/2021, divulga a presente manifestação de interesse na obtenção de propostas adicionais de eventuais interessados, conforme escopo abaixo: </w:t>
      </w:r>
    </w:p>
    <w:p w14:paraId="7B7725A7" w14:textId="24EC6C42" w:rsidR="00DC40D7" w:rsidRDefault="00DC40D7"/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6541F2A8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outlineLvl w:val="1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dos serviços:</w:t>
            </w:r>
          </w:p>
        </w:tc>
        <w:tc>
          <w:tcPr>
            <w:tcW w:w="6379" w:type="dxa"/>
            <w:vAlign w:val="center"/>
          </w:tcPr>
          <w:p w14:paraId="709C97A3" w14:textId="54133A04" w:rsidR="00F47965" w:rsidRDefault="00F47965" w:rsidP="00574494"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Serviço de restauração da rampa de acesso ao estacionamento lateral do edifício-sede do CRCPR em Curitiba, com realocação do ponto de interfone, compreendendo as seguintes atividades:</w:t>
            </w:r>
          </w:p>
          <w:p w14:paraId="00A58BD1" w14:textId="77777777" w:rsidR="00F47965" w:rsidRDefault="00F47965" w:rsidP="00F47965">
            <w:pPr>
              <w:pStyle w:val="Ttulo2"/>
              <w:numPr>
                <w:ilvl w:val="0"/>
                <w:numId w:val="0"/>
              </w:numPr>
              <w:spacing w:before="40" w:after="0"/>
              <w:jc w:val="left"/>
              <w:outlineLvl w:val="1"/>
              <w:rPr>
                <w:sz w:val="21"/>
                <w:szCs w:val="21"/>
              </w:rPr>
            </w:pPr>
          </w:p>
          <w:p w14:paraId="42722E6B" w14:textId="46C0CBC0" w:rsidR="00F47965" w:rsidRDefault="00F47965" w:rsidP="00F47965">
            <w:pPr>
              <w:pStyle w:val="Ttulo3"/>
              <w:spacing w:after="0"/>
              <w:ind w:left="628" w:hanging="344"/>
              <w:outlineLvl w:val="2"/>
            </w:pPr>
            <w:r>
              <w:t>Emissão de anotação de responsabilidade técnica;</w:t>
            </w:r>
          </w:p>
          <w:p w14:paraId="316B8F6C" w14:textId="77777777" w:rsidR="00F47965" w:rsidRDefault="00F47965" w:rsidP="00F47965">
            <w:pPr>
              <w:pStyle w:val="Ttulo3"/>
              <w:spacing w:after="0"/>
              <w:ind w:left="628" w:hanging="344"/>
              <w:outlineLvl w:val="2"/>
            </w:pPr>
            <w:r>
              <w:t>Mobilização com isolamento de área;</w:t>
            </w:r>
          </w:p>
          <w:p w14:paraId="0669DFD4" w14:textId="77777777" w:rsidR="00F47965" w:rsidRDefault="00F47965" w:rsidP="00F47965">
            <w:pPr>
              <w:pStyle w:val="Ttulo3"/>
              <w:spacing w:after="0"/>
              <w:ind w:left="628" w:hanging="344"/>
              <w:outlineLvl w:val="2"/>
            </w:pPr>
            <w:r>
              <w:t xml:space="preserve">Retirada dos </w:t>
            </w:r>
            <w:proofErr w:type="spellStart"/>
            <w:r w:rsidRPr="00CE0EF5">
              <w:rPr>
                <w:i/>
                <w:iCs/>
              </w:rPr>
              <w:t>pavers</w:t>
            </w:r>
            <w:proofErr w:type="spellEnd"/>
            <w:r>
              <w:t xml:space="preserve"> existentes no local;</w:t>
            </w:r>
          </w:p>
          <w:p w14:paraId="26BC8755" w14:textId="77777777" w:rsidR="00F47965" w:rsidRDefault="00F47965" w:rsidP="00F47965">
            <w:pPr>
              <w:pStyle w:val="Ttulo3"/>
              <w:spacing w:after="0"/>
              <w:ind w:left="628" w:hanging="344"/>
              <w:outlineLvl w:val="2"/>
            </w:pPr>
            <w:r>
              <w:t>Recomposição do solo base com a utilização de compactador mecânico;</w:t>
            </w:r>
          </w:p>
          <w:p w14:paraId="29A08E03" w14:textId="77777777" w:rsidR="00F47965" w:rsidRDefault="00F47965" w:rsidP="00F47965">
            <w:pPr>
              <w:pStyle w:val="Ttulo3"/>
              <w:spacing w:after="0"/>
              <w:ind w:left="628" w:hanging="344"/>
              <w:outlineLvl w:val="2"/>
            </w:pPr>
            <w:r>
              <w:t>Alteração da localização dos interfones;</w:t>
            </w:r>
          </w:p>
          <w:p w14:paraId="0F74E388" w14:textId="77777777" w:rsidR="00F47965" w:rsidRDefault="00F47965" w:rsidP="00F47965">
            <w:pPr>
              <w:pStyle w:val="Ttulo3"/>
              <w:spacing w:after="0"/>
              <w:ind w:left="628" w:hanging="344"/>
              <w:outlineLvl w:val="2"/>
            </w:pPr>
            <w:r>
              <w:t xml:space="preserve">Regularização do solo com areia e pedrisco para assentamento dos </w:t>
            </w:r>
            <w:proofErr w:type="spellStart"/>
            <w:r w:rsidRPr="00CE0EF5">
              <w:rPr>
                <w:i/>
                <w:iCs/>
              </w:rPr>
              <w:t>pavers</w:t>
            </w:r>
            <w:proofErr w:type="spellEnd"/>
            <w:r>
              <w:t>;</w:t>
            </w:r>
          </w:p>
          <w:p w14:paraId="1249951A" w14:textId="77777777" w:rsidR="00F47965" w:rsidRDefault="00F47965" w:rsidP="00F47965">
            <w:pPr>
              <w:pStyle w:val="Ttulo3"/>
              <w:spacing w:after="0"/>
              <w:ind w:left="628" w:hanging="344"/>
              <w:outlineLvl w:val="2"/>
            </w:pPr>
            <w:r>
              <w:t xml:space="preserve">Assentamento dos </w:t>
            </w:r>
            <w:proofErr w:type="spellStart"/>
            <w:r w:rsidRPr="00CE0EF5">
              <w:rPr>
                <w:i/>
                <w:iCs/>
              </w:rPr>
              <w:t>pavers</w:t>
            </w:r>
            <w:proofErr w:type="spellEnd"/>
            <w:r>
              <w:t xml:space="preserve"> na área da intervenção, desde que se mostrem adequados, serão utilizados os </w:t>
            </w:r>
            <w:proofErr w:type="spellStart"/>
            <w:r w:rsidRPr="00CE0EF5">
              <w:rPr>
                <w:i/>
                <w:iCs/>
              </w:rPr>
              <w:t>pavers</w:t>
            </w:r>
            <w:proofErr w:type="spellEnd"/>
            <w:r>
              <w:t xml:space="preserve"> existentes no local;</w:t>
            </w:r>
          </w:p>
          <w:p w14:paraId="2BE9BEDE" w14:textId="77777777" w:rsidR="00F47965" w:rsidRDefault="00F47965" w:rsidP="00F47965">
            <w:pPr>
              <w:pStyle w:val="Ttulo3"/>
              <w:spacing w:after="0"/>
              <w:ind w:left="628" w:hanging="344"/>
              <w:outlineLvl w:val="2"/>
            </w:pPr>
            <w:r>
              <w:t>Aplicação de camada de rejunte utilizando pedrisco;</w:t>
            </w:r>
          </w:p>
          <w:p w14:paraId="0E0A3B88" w14:textId="22F0C31A" w:rsidR="00F47965" w:rsidRPr="00574494" w:rsidRDefault="00F47965" w:rsidP="00574494">
            <w:pPr>
              <w:pStyle w:val="Ttulo3"/>
              <w:spacing w:after="0"/>
              <w:ind w:left="628" w:hanging="344"/>
              <w:outlineLvl w:val="2"/>
            </w:pPr>
            <w:r>
              <w:t xml:space="preserve">Desmobilização e limpeza final. 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outlineLvl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5BEE5B1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outlineLvl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 10 a 15 dias úteis e operacionais.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outlineLvl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2E97A3F5" w14:textId="77777777" w:rsidR="00DE77B6" w:rsidRDefault="00DE77B6" w:rsidP="00574494">
            <w:pPr>
              <w:pStyle w:val="Ttulo2"/>
              <w:numPr>
                <w:ilvl w:val="0"/>
                <w:numId w:val="0"/>
              </w:numPr>
              <w:spacing w:before="40" w:after="40"/>
              <w:outlineLvl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 serviços compreenderão o fornecimento de materiais e mão de obra.</w:t>
            </w:r>
          </w:p>
          <w:p w14:paraId="522E23AC" w14:textId="0A79C167" w:rsidR="00DE77B6" w:rsidRPr="0085571F" w:rsidRDefault="00574494" w:rsidP="00574494">
            <w:pPr>
              <w:pStyle w:val="Ttulo2"/>
              <w:numPr>
                <w:ilvl w:val="0"/>
                <w:numId w:val="0"/>
              </w:numPr>
              <w:spacing w:before="40" w:after="40"/>
              <w:outlineLvl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Todos os custos com materiais e equipamentos correrão por conta da futura contratada, razão pela qual deverão estar contemplados no preço proposto. </w:t>
            </w:r>
          </w:p>
        </w:tc>
      </w:tr>
      <w:bookmarkEnd w:id="0"/>
      <w:bookmarkEnd w:id="1"/>
    </w:tbl>
    <w:p w14:paraId="374647F8" w14:textId="77777777" w:rsidR="00DC40D7" w:rsidRDefault="00DC40D7" w:rsidP="00DC40D7">
      <w:pPr>
        <w:rPr>
          <w:rFonts w:ascii="Verdana" w:hAnsi="Verdana"/>
          <w:sz w:val="11"/>
          <w:szCs w:val="11"/>
        </w:rPr>
      </w:pPr>
    </w:p>
    <w:p w14:paraId="1D01EBBB" w14:textId="5C52DCF0" w:rsidR="00DC40D7" w:rsidRDefault="00DC40D7"/>
    <w:p w14:paraId="71F2C544" w14:textId="3F27DB0B" w:rsidR="00DE77B6" w:rsidRDefault="00DE77B6"/>
    <w:p w14:paraId="770AFD00" w14:textId="442D9497" w:rsidR="00DE77B6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 xml:space="preserve">As empresas interessadas poderão enviar proposta para o </w:t>
      </w:r>
      <w:proofErr w:type="spellStart"/>
      <w:r>
        <w:rPr>
          <w:rFonts w:ascii="Verdana" w:hAnsi="Verdana"/>
          <w:sz w:val="21"/>
          <w:szCs w:val="21"/>
        </w:rPr>
        <w:t>email</w:t>
      </w:r>
      <w:proofErr w:type="spellEnd"/>
      <w:r>
        <w:rPr>
          <w:rFonts w:ascii="Verdana" w:hAnsi="Verdana"/>
          <w:sz w:val="21"/>
          <w:szCs w:val="21"/>
        </w:rPr>
        <w:t xml:space="preserve">: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dia </w:t>
      </w:r>
      <w:r w:rsidR="004E6358">
        <w:rPr>
          <w:rFonts w:ascii="Verdana" w:hAnsi="Verdana"/>
          <w:sz w:val="21"/>
          <w:szCs w:val="21"/>
        </w:rPr>
        <w:t>26</w:t>
      </w:r>
      <w:r>
        <w:rPr>
          <w:rFonts w:ascii="Verdana" w:hAnsi="Verdana"/>
          <w:sz w:val="21"/>
          <w:szCs w:val="21"/>
        </w:rPr>
        <w:t>/</w:t>
      </w:r>
      <w:r w:rsidR="004E6358">
        <w:rPr>
          <w:rFonts w:ascii="Verdana" w:hAnsi="Verdana"/>
          <w:sz w:val="21"/>
          <w:szCs w:val="21"/>
        </w:rPr>
        <w:t>01</w:t>
      </w:r>
      <w:r>
        <w:rPr>
          <w:rFonts w:ascii="Verdana" w:hAnsi="Verdana"/>
          <w:sz w:val="21"/>
          <w:szCs w:val="21"/>
        </w:rPr>
        <w:t>/2023, sendo que a contratação será firmada com o detentor do menor preço dentre todas as propostas recebidas.</w:t>
      </w:r>
    </w:p>
    <w:sectPr w:rsidR="00DE77B6" w:rsidRPr="00DE77B6" w:rsidSect="00DE77B6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1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1"/>
  </w:num>
  <w:num w:numId="2" w16cid:durableId="123511927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4E6358"/>
    <w:rsid w:val="00574494"/>
    <w:rsid w:val="007764C8"/>
    <w:rsid w:val="00DC40D7"/>
    <w:rsid w:val="00DE77B6"/>
    <w:rsid w:val="00F4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3</cp:revision>
  <dcterms:created xsi:type="dcterms:W3CDTF">2023-01-24T12:53:00Z</dcterms:created>
  <dcterms:modified xsi:type="dcterms:W3CDTF">2023-01-25T19:56:00Z</dcterms:modified>
</cp:coreProperties>
</file>