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688" w14:textId="7765A451" w:rsidR="00DC40D7" w:rsidRPr="00574494" w:rsidRDefault="00F47965" w:rsidP="00574494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adicionais de eventuais</w:t>
      </w:r>
      <w:r w:rsidR="00BB2E99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BB2E99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7B7725A7" w14:textId="24EC6C42" w:rsidR="00DC40D7" w:rsidRDefault="00DC40D7"/>
    <w:tbl>
      <w:tblPr>
        <w:tblStyle w:val="Tabelacomgrade"/>
        <w:tblW w:w="8997" w:type="dxa"/>
        <w:tblInd w:w="137" w:type="dxa"/>
        <w:tblLook w:val="04A0" w:firstRow="1" w:lastRow="0" w:firstColumn="1" w:lastColumn="0" w:noHBand="0" w:noVBand="1"/>
      </w:tblPr>
      <w:tblGrid>
        <w:gridCol w:w="2466"/>
        <w:gridCol w:w="6531"/>
      </w:tblGrid>
      <w:tr w:rsidR="00DC40D7" w14:paraId="399A7EA3" w14:textId="77777777" w:rsidTr="0036450C">
        <w:trPr>
          <w:trHeight w:val="2998"/>
        </w:trPr>
        <w:tc>
          <w:tcPr>
            <w:tcW w:w="2466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531" w:type="dxa"/>
            <w:vAlign w:val="center"/>
          </w:tcPr>
          <w:p w14:paraId="67F9DA4E" w14:textId="40004D3E" w:rsidR="00F47965" w:rsidRDefault="0036450C" w:rsidP="00A95A03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Serviço de desinstalação de 1 (um) equipamento de ar-condicionado de 30.000 BTU e instalação de 1 (um) aparelho de ar-condicionado de 24.000 BTU;</w:t>
            </w:r>
          </w:p>
          <w:p w14:paraId="2E12B504" w14:textId="6A179FC9" w:rsidR="0036450C" w:rsidRDefault="0036450C" w:rsidP="00A95A03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O serviço trata-se de substituição entre os equipamentos, aproveitando-se a tubulação e instalação elétrica pré-existente;</w:t>
            </w:r>
          </w:p>
          <w:p w14:paraId="2759E093" w14:textId="4793AF42" w:rsidR="0036450C" w:rsidRDefault="0036450C" w:rsidP="00A95A03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Deverá ser considerada a necessidade </w:t>
            </w:r>
            <w:r w:rsidR="004202FC">
              <w:rPr>
                <w:rFonts w:ascii="Verdana" w:hAnsi="Verdana"/>
                <w:sz w:val="21"/>
                <w:szCs w:val="21"/>
              </w:rPr>
              <w:t>de ajustes</w:t>
            </w:r>
            <w:r>
              <w:rPr>
                <w:rFonts w:ascii="Verdana" w:hAnsi="Verdana"/>
                <w:sz w:val="21"/>
                <w:szCs w:val="21"/>
              </w:rPr>
              <w:t xml:space="preserve"> da instalação para funcionamento adequado dos equipamentos.</w:t>
            </w:r>
          </w:p>
          <w:p w14:paraId="0E0A3B88" w14:textId="41A5108F" w:rsidR="00246DAF" w:rsidRPr="0036450C" w:rsidRDefault="0036450C" w:rsidP="0036450C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Materiais de instalação e mão de obra inclusos.</w:t>
            </w:r>
          </w:p>
        </w:tc>
      </w:tr>
      <w:tr w:rsidR="00DC40D7" w14:paraId="11A270E6" w14:textId="77777777" w:rsidTr="00EE299A">
        <w:trPr>
          <w:trHeight w:val="319"/>
        </w:trPr>
        <w:tc>
          <w:tcPr>
            <w:tcW w:w="2466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531" w:type="dxa"/>
            <w:vAlign w:val="center"/>
          </w:tcPr>
          <w:p w14:paraId="4BE0FEF9" w14:textId="6D4D983E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before="40" w:after="4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="009136F2">
              <w:rPr>
                <w:sz w:val="21"/>
                <w:szCs w:val="21"/>
              </w:rPr>
              <w:t xml:space="preserve"> (dez)</w:t>
            </w:r>
            <w:r>
              <w:rPr>
                <w:sz w:val="21"/>
                <w:szCs w:val="21"/>
              </w:rPr>
              <w:t xml:space="preserve"> dias úteis.</w:t>
            </w:r>
          </w:p>
        </w:tc>
      </w:tr>
      <w:tr w:rsidR="00DC40D7" w14:paraId="4F1B4EB5" w14:textId="77777777" w:rsidTr="00EE299A">
        <w:trPr>
          <w:trHeight w:val="1349"/>
        </w:trPr>
        <w:tc>
          <w:tcPr>
            <w:tcW w:w="2466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531" w:type="dxa"/>
            <w:vAlign w:val="center"/>
          </w:tcPr>
          <w:p w14:paraId="2E97A3F5" w14:textId="1CAB50BC" w:rsidR="00DE77B6" w:rsidRDefault="00DE77B6" w:rsidP="00574494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 serviço compreende</w:t>
            </w:r>
            <w:r w:rsidR="008323A6">
              <w:rPr>
                <w:sz w:val="21"/>
                <w:szCs w:val="21"/>
              </w:rPr>
              <w:t>rá</w:t>
            </w:r>
            <w:r>
              <w:rPr>
                <w:sz w:val="21"/>
                <w:szCs w:val="21"/>
              </w:rPr>
              <w:t xml:space="preserve"> o fornecimento de materia</w:t>
            </w:r>
            <w:r w:rsidR="008323A6">
              <w:rPr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 xml:space="preserve"> e mão de obra</w:t>
            </w:r>
            <w:r w:rsidR="003C4000">
              <w:rPr>
                <w:sz w:val="21"/>
                <w:szCs w:val="21"/>
              </w:rPr>
              <w:t xml:space="preserve"> especializada</w:t>
            </w:r>
            <w:r>
              <w:rPr>
                <w:sz w:val="21"/>
                <w:szCs w:val="21"/>
              </w:rPr>
              <w:t>.</w:t>
            </w:r>
          </w:p>
          <w:p w14:paraId="522E23AC" w14:textId="66973AEC" w:rsidR="00DE77B6" w:rsidRPr="0085571F" w:rsidRDefault="00574494" w:rsidP="00574494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Todos os custos com materiais e equipamentos correrão por conta da futura </w:t>
            </w:r>
            <w:r w:rsidR="00D451E8">
              <w:rPr>
                <w:sz w:val="21"/>
                <w:szCs w:val="21"/>
              </w:rPr>
              <w:t xml:space="preserve">empresa </w:t>
            </w:r>
            <w:r>
              <w:rPr>
                <w:sz w:val="21"/>
                <w:szCs w:val="21"/>
              </w:rPr>
              <w:t xml:space="preserve">contratada, razão pela qual deverão estar contemplados no preço proposto. </w:t>
            </w:r>
          </w:p>
        </w:tc>
      </w:tr>
      <w:bookmarkEnd w:id="0"/>
      <w:bookmarkEnd w:id="1"/>
    </w:tbl>
    <w:p w14:paraId="71F2C544" w14:textId="3F27DB0B" w:rsidR="00DE77B6" w:rsidRDefault="00DE77B6"/>
    <w:p w14:paraId="66DC0835" w14:textId="1822E5C3" w:rsidR="0070177F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hyperlink r:id="rId7" w:history="1">
        <w:r w:rsidRPr="00312179">
          <w:rPr>
            <w:rStyle w:val="Hyperlink"/>
            <w:rFonts w:ascii="Verdana" w:hAnsi="Verdana"/>
            <w:sz w:val="21"/>
            <w:szCs w:val="21"/>
          </w:rPr>
          <w:t>licitacao@crcpr.org.br</w:t>
        </w:r>
      </w:hyperlink>
      <w:r>
        <w:rPr>
          <w:rFonts w:ascii="Verdana" w:hAnsi="Verdana"/>
          <w:sz w:val="21"/>
          <w:szCs w:val="21"/>
        </w:rPr>
        <w:t xml:space="preserve"> até o dia </w:t>
      </w:r>
      <w:r w:rsidR="0036450C">
        <w:rPr>
          <w:rFonts w:ascii="Verdana" w:hAnsi="Verdana"/>
          <w:sz w:val="21"/>
          <w:szCs w:val="21"/>
        </w:rPr>
        <w:t>16</w:t>
      </w:r>
      <w:r>
        <w:rPr>
          <w:rFonts w:ascii="Verdana" w:hAnsi="Verdana"/>
          <w:sz w:val="21"/>
          <w:szCs w:val="21"/>
        </w:rPr>
        <w:t>/</w:t>
      </w:r>
      <w:r w:rsidR="004E6358">
        <w:rPr>
          <w:rFonts w:ascii="Verdana" w:hAnsi="Verdana"/>
          <w:sz w:val="21"/>
          <w:szCs w:val="21"/>
        </w:rPr>
        <w:t>0</w:t>
      </w:r>
      <w:r w:rsidR="00433452">
        <w:rPr>
          <w:rFonts w:ascii="Verdana" w:hAnsi="Verdana"/>
          <w:sz w:val="21"/>
          <w:szCs w:val="21"/>
        </w:rPr>
        <w:t>2</w:t>
      </w:r>
      <w:r>
        <w:rPr>
          <w:rFonts w:ascii="Verdana" w:hAnsi="Verdana"/>
          <w:sz w:val="21"/>
          <w:szCs w:val="21"/>
        </w:rPr>
        <w:t xml:space="preserve">/2023, sendo que a contratação será firmada com </w:t>
      </w:r>
      <w:r w:rsidR="00BB2E99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BB2E99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 dentre todas as propostas recebidas.</w:t>
      </w:r>
    </w:p>
    <w:sectPr w:rsidR="0070177F" w:rsidRPr="00DE77B6" w:rsidSect="0036450C">
      <w:headerReference w:type="default" r:id="rId8"/>
      <w:footerReference w:type="default" r:id="rId9"/>
      <w:pgSz w:w="11906" w:h="16838"/>
      <w:pgMar w:top="1588" w:right="1134" w:bottom="181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1D8094F1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66491A3D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1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07717625">
    <w:abstractNumId w:val="2"/>
  </w:num>
  <w:num w:numId="2" w16cid:durableId="123511927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45F64"/>
    <w:rsid w:val="00077D32"/>
    <w:rsid w:val="00126B64"/>
    <w:rsid w:val="001550A1"/>
    <w:rsid w:val="001C5CDE"/>
    <w:rsid w:val="00233B6F"/>
    <w:rsid w:val="00246DAF"/>
    <w:rsid w:val="00262909"/>
    <w:rsid w:val="00291D6F"/>
    <w:rsid w:val="002A02ED"/>
    <w:rsid w:val="002A5D0E"/>
    <w:rsid w:val="00307805"/>
    <w:rsid w:val="00355141"/>
    <w:rsid w:val="0036450C"/>
    <w:rsid w:val="003A463E"/>
    <w:rsid w:val="003A69FD"/>
    <w:rsid w:val="003B721F"/>
    <w:rsid w:val="003C4000"/>
    <w:rsid w:val="0041001E"/>
    <w:rsid w:val="004202FC"/>
    <w:rsid w:val="00433452"/>
    <w:rsid w:val="004E6358"/>
    <w:rsid w:val="004F573A"/>
    <w:rsid w:val="00574494"/>
    <w:rsid w:val="006171F5"/>
    <w:rsid w:val="006346EC"/>
    <w:rsid w:val="006612E8"/>
    <w:rsid w:val="0066457E"/>
    <w:rsid w:val="00667474"/>
    <w:rsid w:val="006F671E"/>
    <w:rsid w:val="0070177F"/>
    <w:rsid w:val="007253CD"/>
    <w:rsid w:val="0074234C"/>
    <w:rsid w:val="0075391D"/>
    <w:rsid w:val="007764C8"/>
    <w:rsid w:val="008323A6"/>
    <w:rsid w:val="00841FCA"/>
    <w:rsid w:val="008808E0"/>
    <w:rsid w:val="009136F2"/>
    <w:rsid w:val="00A16445"/>
    <w:rsid w:val="00A40167"/>
    <w:rsid w:val="00A8540D"/>
    <w:rsid w:val="00A95A03"/>
    <w:rsid w:val="00B82F3B"/>
    <w:rsid w:val="00BB2E99"/>
    <w:rsid w:val="00C26A24"/>
    <w:rsid w:val="00CD3153"/>
    <w:rsid w:val="00D03923"/>
    <w:rsid w:val="00D451E8"/>
    <w:rsid w:val="00DC40D7"/>
    <w:rsid w:val="00DE77B6"/>
    <w:rsid w:val="00E06B2C"/>
    <w:rsid w:val="00E11F66"/>
    <w:rsid w:val="00E60D5D"/>
    <w:rsid w:val="00ED5379"/>
    <w:rsid w:val="00EE299A"/>
    <w:rsid w:val="00F07695"/>
    <w:rsid w:val="00F276E8"/>
    <w:rsid w:val="00F4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539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crcp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3</cp:revision>
  <cp:lastPrinted>2023-02-16T12:16:00Z</cp:lastPrinted>
  <dcterms:created xsi:type="dcterms:W3CDTF">2023-02-17T19:54:00Z</dcterms:created>
  <dcterms:modified xsi:type="dcterms:W3CDTF">2023-02-17T19:59:00Z</dcterms:modified>
</cp:coreProperties>
</file>