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592"/>
        <w:gridCol w:w="6480"/>
      </w:tblGrid>
      <w:tr w:rsidR="00DC40D7" w14:paraId="399A7EA3" w14:textId="77777777" w:rsidTr="004C1040">
        <w:trPr>
          <w:jc w:val="center"/>
        </w:trPr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569F6278" w14:textId="59AB2E73" w:rsidR="00B06CE6" w:rsidRDefault="00621527" w:rsidP="004C1040">
            <w:pPr>
              <w:pStyle w:val="PargrafodaLista"/>
              <w:numPr>
                <w:ilvl w:val="0"/>
                <w:numId w:val="11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Fornecimento</w:t>
            </w:r>
            <w:r w:rsidR="00116B7B">
              <w:rPr>
                <w:rFonts w:ascii="Verdana" w:hAnsi="Verdana"/>
                <w:sz w:val="21"/>
                <w:szCs w:val="21"/>
              </w:rPr>
              <w:t xml:space="preserve"> de válvula de expansão termostática para equipamento de ar-condicionado.</w:t>
            </w:r>
          </w:p>
          <w:p w14:paraId="714F8B41" w14:textId="77777777" w:rsidR="00116B7B" w:rsidRDefault="00116B7B" w:rsidP="00116B7B">
            <w:pPr>
              <w:pStyle w:val="PargrafodaLista"/>
              <w:numPr>
                <w:ilvl w:val="0"/>
                <w:numId w:val="11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válvula deve ser do tipo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tixa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>, para funcionamento de gás R-22, com capacidade térmica de 5TR.</w:t>
            </w:r>
          </w:p>
          <w:p w14:paraId="0E0A3B88" w14:textId="771B83BE" w:rsidR="00116B7B" w:rsidRPr="00116B7B" w:rsidRDefault="00116B7B" w:rsidP="00116B7B">
            <w:pPr>
              <w:pStyle w:val="PargrafodaLista"/>
              <w:numPr>
                <w:ilvl w:val="0"/>
                <w:numId w:val="11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Tubulação diâmetro 7/8” e 5/8”.</w:t>
            </w:r>
          </w:p>
        </w:tc>
      </w:tr>
      <w:tr w:rsidR="00DC40D7" w14:paraId="11A270E6" w14:textId="77777777" w:rsidTr="004C1040">
        <w:trPr>
          <w:jc w:val="center"/>
        </w:trPr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64578E6A" w:rsidR="00DC40D7" w:rsidRPr="0085571F" w:rsidRDefault="00621527" w:rsidP="00621527">
            <w:pPr>
              <w:pStyle w:val="Ttulo2"/>
              <w:numPr>
                <w:ilvl w:val="0"/>
                <w:numId w:val="9"/>
              </w:numPr>
              <w:spacing w:before="40" w:after="40"/>
              <w:ind w:left="414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Fornecimento em até 10 (dez) dias após a emissão da autorização de fornecimento ou instrumento equivalente.</w:t>
            </w:r>
          </w:p>
        </w:tc>
      </w:tr>
      <w:tr w:rsidR="00DC40D7" w14:paraId="4F1B4EB5" w14:textId="77777777" w:rsidTr="004C1040">
        <w:trPr>
          <w:jc w:val="center"/>
        </w:trPr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4363131C" w:rsidR="004B240F" w:rsidRPr="0007304C" w:rsidRDefault="0026376C" w:rsidP="004C1040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 xml:space="preserve">O </w:t>
            </w:r>
            <w:r w:rsidR="00621527">
              <w:rPr>
                <w:sz w:val="21"/>
                <w:szCs w:val="21"/>
              </w:rPr>
              <w:t>objeto</w:t>
            </w:r>
            <w:r w:rsidRPr="0007304C">
              <w:rPr>
                <w:sz w:val="21"/>
                <w:szCs w:val="21"/>
              </w:rPr>
              <w:t xml:space="preserve">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D13FFFB" w:rsidR="00646D69" w:rsidRDefault="00216F91" w:rsidP="004C1040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 xml:space="preserve">, insumos, mão de obra, transporte e outras obrigações decorrentes da </w:t>
            </w:r>
            <w:r w:rsidR="00621527">
              <w:rPr>
                <w:sz w:val="21"/>
                <w:szCs w:val="21"/>
              </w:rPr>
              <w:t>execução do objeto</w:t>
            </w:r>
            <w:r w:rsidR="009B3D81">
              <w:rPr>
                <w:sz w:val="21"/>
                <w:szCs w:val="21"/>
              </w:rPr>
              <w:t xml:space="preserve">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  <w:p w14:paraId="522E23AC" w14:textId="4FB363FA" w:rsidR="00C10469" w:rsidRPr="00136B5E" w:rsidRDefault="00C10469" w:rsidP="004C1040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78A32B2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8829EA">
        <w:rPr>
          <w:rFonts w:ascii="Verdana" w:hAnsi="Verdana"/>
          <w:sz w:val="21"/>
          <w:szCs w:val="21"/>
        </w:rPr>
        <w:t>0</w:t>
      </w:r>
      <w:r w:rsidR="00621527">
        <w:rPr>
          <w:rFonts w:ascii="Verdana" w:hAnsi="Verdana"/>
          <w:sz w:val="21"/>
          <w:szCs w:val="21"/>
        </w:rPr>
        <w:t>8</w:t>
      </w:r>
      <w:r w:rsidR="00585E6F">
        <w:rPr>
          <w:rFonts w:ascii="Verdana" w:hAnsi="Verdana"/>
          <w:sz w:val="21"/>
          <w:szCs w:val="21"/>
        </w:rPr>
        <w:t>/</w:t>
      </w:r>
      <w:r w:rsidR="008829EA">
        <w:rPr>
          <w:rFonts w:ascii="Verdana" w:hAnsi="Verdana"/>
          <w:sz w:val="21"/>
          <w:szCs w:val="21"/>
        </w:rPr>
        <w:t>03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16B7B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C1040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21527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2024-03-07T13:26:00Z</dcterms:created>
  <dcterms:modified xsi:type="dcterms:W3CDTF">2024-03-07T13:26:00Z</dcterms:modified>
</cp:coreProperties>
</file>