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FB3396A" w14:textId="77873783" w:rsidR="00CA1344" w:rsidRDefault="006A7448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Fornecimento de 24 (vinte e quatro) modelos de cartão de visita, impressos na quantidade de 100 (cem) unidades cada, com as seguintes especificações</w:t>
            </w:r>
            <w:r w:rsidR="005A77B8">
              <w:rPr>
                <w:rFonts w:ascii="Verdana" w:hAnsi="Verdana"/>
                <w:sz w:val="21"/>
                <w:szCs w:val="21"/>
              </w:rPr>
              <w:t>:</w:t>
            </w:r>
            <w:r w:rsidR="00E0475B" w:rsidRPr="008907E9">
              <w:rPr>
                <w:rFonts w:ascii="Verdana" w:hAnsi="Verdana"/>
                <w:sz w:val="21"/>
                <w:szCs w:val="21"/>
              </w:rPr>
              <w:t xml:space="preserve"> </w:t>
            </w:r>
          </w:p>
          <w:p w14:paraId="752C91A7" w14:textId="77777777" w:rsidR="005A77B8" w:rsidRDefault="005A77B8" w:rsidP="005A77B8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tbl>
            <w:tblPr>
              <w:tblStyle w:val="Tabelacomgrade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2041"/>
              <w:gridCol w:w="3403"/>
            </w:tblGrid>
            <w:tr w:rsidR="005A77B8" w14:paraId="4C8D8004" w14:textId="77777777" w:rsidTr="006A7448">
              <w:tc>
                <w:tcPr>
                  <w:tcW w:w="2041" w:type="dxa"/>
                  <w:vAlign w:val="center"/>
                </w:tcPr>
                <w:p w14:paraId="63467414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Quantidade Estimada:</w:t>
                  </w:r>
                </w:p>
              </w:tc>
              <w:tc>
                <w:tcPr>
                  <w:tcW w:w="3403" w:type="dxa"/>
                  <w:vAlign w:val="center"/>
                </w:tcPr>
                <w:p w14:paraId="20E000DA" w14:textId="2DFBC5E7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2.400</w:t>
                  </w:r>
                  <w:r w:rsidR="005A77B8" w:rsidRPr="0085571F">
                    <w:rPr>
                      <w:sz w:val="21"/>
                      <w:szCs w:val="21"/>
                    </w:rPr>
                    <w:t xml:space="preserve"> (</w:t>
                  </w:r>
                  <w:r>
                    <w:rPr>
                      <w:sz w:val="21"/>
                      <w:szCs w:val="21"/>
                    </w:rPr>
                    <w:t>duas mil e quatrocentas) unidades</w:t>
                  </w:r>
                </w:p>
              </w:tc>
            </w:tr>
            <w:tr w:rsidR="005A77B8" w14:paraId="1A51DF58" w14:textId="77777777" w:rsidTr="006A7448">
              <w:tc>
                <w:tcPr>
                  <w:tcW w:w="2041" w:type="dxa"/>
                  <w:vAlign w:val="center"/>
                </w:tcPr>
                <w:p w14:paraId="6B74E49B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Formato do Impresso:</w:t>
                  </w:r>
                </w:p>
              </w:tc>
              <w:tc>
                <w:tcPr>
                  <w:tcW w:w="3403" w:type="dxa"/>
                  <w:vAlign w:val="center"/>
                </w:tcPr>
                <w:p w14:paraId="7E72EF43" w14:textId="25ABDA26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Cartão de visita</w:t>
                  </w:r>
                </w:p>
              </w:tc>
            </w:tr>
            <w:tr w:rsidR="005A77B8" w14:paraId="29DA1613" w14:textId="77777777" w:rsidTr="006A7448">
              <w:tc>
                <w:tcPr>
                  <w:tcW w:w="2041" w:type="dxa"/>
                  <w:vAlign w:val="center"/>
                </w:tcPr>
                <w:p w14:paraId="51F1EC23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Dimensões:</w:t>
                  </w:r>
                </w:p>
              </w:tc>
              <w:tc>
                <w:tcPr>
                  <w:tcW w:w="3403" w:type="dxa"/>
                  <w:vAlign w:val="center"/>
                </w:tcPr>
                <w:p w14:paraId="48FCEB42" w14:textId="449F06EC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50 x 90 milímetros</w:t>
                  </w:r>
                </w:p>
              </w:tc>
            </w:tr>
            <w:tr w:rsidR="005A77B8" w14:paraId="7161E16E" w14:textId="77777777" w:rsidTr="006A7448">
              <w:tc>
                <w:tcPr>
                  <w:tcW w:w="2041" w:type="dxa"/>
                  <w:vAlign w:val="center"/>
                </w:tcPr>
                <w:p w14:paraId="2E8D9B3D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Gramatura:</w:t>
                  </w:r>
                </w:p>
              </w:tc>
              <w:tc>
                <w:tcPr>
                  <w:tcW w:w="3403" w:type="dxa"/>
                  <w:vAlign w:val="center"/>
                </w:tcPr>
                <w:p w14:paraId="09893FD1" w14:textId="6A320C9F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300</w:t>
                  </w:r>
                  <w:r w:rsidR="005A77B8" w:rsidRPr="0085571F">
                    <w:rPr>
                      <w:sz w:val="21"/>
                      <w:szCs w:val="21"/>
                    </w:rPr>
                    <w:t xml:space="preserve"> g/m²</w:t>
                  </w:r>
                </w:p>
              </w:tc>
            </w:tr>
            <w:tr w:rsidR="005A77B8" w14:paraId="38D5FAA0" w14:textId="77777777" w:rsidTr="006A7448">
              <w:tc>
                <w:tcPr>
                  <w:tcW w:w="2041" w:type="dxa"/>
                  <w:vAlign w:val="center"/>
                </w:tcPr>
                <w:p w14:paraId="5312351E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papel:</w:t>
                  </w:r>
                </w:p>
              </w:tc>
              <w:tc>
                <w:tcPr>
                  <w:tcW w:w="3403" w:type="dxa"/>
                  <w:vAlign w:val="center"/>
                </w:tcPr>
                <w:p w14:paraId="7C8C98FC" w14:textId="0D66C74E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Couchê fosco</w:t>
                  </w:r>
                </w:p>
              </w:tc>
            </w:tr>
            <w:tr w:rsidR="005A77B8" w14:paraId="29CD5BAE" w14:textId="77777777" w:rsidTr="006A7448">
              <w:tc>
                <w:tcPr>
                  <w:tcW w:w="2041" w:type="dxa"/>
                  <w:vAlign w:val="center"/>
                </w:tcPr>
                <w:p w14:paraId="03FCA85E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impressão:</w:t>
                  </w:r>
                </w:p>
              </w:tc>
              <w:tc>
                <w:tcPr>
                  <w:tcW w:w="3403" w:type="dxa"/>
                  <w:vAlign w:val="center"/>
                </w:tcPr>
                <w:p w14:paraId="3ED91A29" w14:textId="3401FEE2" w:rsidR="005A77B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5x0</w:t>
                  </w:r>
                </w:p>
              </w:tc>
            </w:tr>
            <w:tr w:rsidR="005A77B8" w14:paraId="4373464B" w14:textId="77777777" w:rsidTr="006A7448">
              <w:tc>
                <w:tcPr>
                  <w:tcW w:w="2041" w:type="dxa"/>
                  <w:vAlign w:val="center"/>
                </w:tcPr>
                <w:p w14:paraId="4642F24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Cor do Papel:</w:t>
                  </w:r>
                </w:p>
              </w:tc>
              <w:tc>
                <w:tcPr>
                  <w:tcW w:w="3403" w:type="dxa"/>
                  <w:vAlign w:val="center"/>
                </w:tcPr>
                <w:p w14:paraId="1156A136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Branco</w:t>
                  </w:r>
                </w:p>
              </w:tc>
            </w:tr>
            <w:tr w:rsidR="005A77B8" w14:paraId="7460DF33" w14:textId="77777777" w:rsidTr="006A7448">
              <w:tc>
                <w:tcPr>
                  <w:tcW w:w="2041" w:type="dxa"/>
                  <w:vAlign w:val="center"/>
                </w:tcPr>
                <w:p w14:paraId="385C957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Conteúdo:</w:t>
                  </w:r>
                </w:p>
              </w:tc>
              <w:tc>
                <w:tcPr>
                  <w:tcW w:w="3403" w:type="dxa"/>
                  <w:vAlign w:val="center"/>
                </w:tcPr>
                <w:p w14:paraId="52DFF257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Layout será fornecido pelo CRCR em conjunto com alterações da contratada</w:t>
                  </w:r>
                  <w:r>
                    <w:rPr>
                      <w:sz w:val="21"/>
                      <w:szCs w:val="21"/>
                    </w:rPr>
                    <w:t xml:space="preserve"> para inserção dos dados variáveis</w:t>
                  </w:r>
                </w:p>
              </w:tc>
            </w:tr>
            <w:tr w:rsidR="005A77B8" w14:paraId="77316EC0" w14:textId="77777777" w:rsidTr="006A7448">
              <w:tc>
                <w:tcPr>
                  <w:tcW w:w="2041" w:type="dxa"/>
                  <w:vAlign w:val="center"/>
                </w:tcPr>
                <w:p w14:paraId="435FA170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Acabamento:</w:t>
                  </w:r>
                </w:p>
              </w:tc>
              <w:tc>
                <w:tcPr>
                  <w:tcW w:w="3403" w:type="dxa"/>
                  <w:vAlign w:val="center"/>
                </w:tcPr>
                <w:p w14:paraId="112B32D5" w14:textId="77777777" w:rsidR="005A77B8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Laminação fosca frente e verso</w:t>
                  </w:r>
                </w:p>
                <w:p w14:paraId="46C10D8B" w14:textId="4D548CBF" w:rsidR="006A7448" w:rsidRPr="0085571F" w:rsidRDefault="006A744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Verniz localizado sobre a logo do CRCPR</w:t>
                  </w:r>
                </w:p>
              </w:tc>
            </w:tr>
            <w:tr w:rsidR="005A77B8" w14:paraId="3D47543A" w14:textId="77777777" w:rsidTr="006A7448">
              <w:tc>
                <w:tcPr>
                  <w:tcW w:w="2041" w:type="dxa"/>
                  <w:vAlign w:val="center"/>
                </w:tcPr>
                <w:p w14:paraId="3E72B31C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Arte:</w:t>
                  </w:r>
                </w:p>
              </w:tc>
              <w:tc>
                <w:tcPr>
                  <w:tcW w:w="3403" w:type="dxa"/>
                  <w:vAlign w:val="center"/>
                </w:tcPr>
                <w:p w14:paraId="514E20A6" w14:textId="38617DAA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Fornecida pelo CRCPR</w:t>
                  </w:r>
                </w:p>
              </w:tc>
            </w:tr>
            <w:tr w:rsidR="005A77B8" w14:paraId="4AF12674" w14:textId="77777777" w:rsidTr="006A7448">
              <w:tc>
                <w:tcPr>
                  <w:tcW w:w="2041" w:type="dxa"/>
                  <w:vAlign w:val="center"/>
                </w:tcPr>
                <w:p w14:paraId="7476F954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Teste de impressão:</w:t>
                  </w:r>
                </w:p>
              </w:tc>
              <w:tc>
                <w:tcPr>
                  <w:tcW w:w="3403" w:type="dxa"/>
                  <w:vAlign w:val="center"/>
                </w:tcPr>
                <w:p w14:paraId="1347F791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Efetuar o teste de impressão com arquivo enviado pelo CRCPR a cada remessa</w:t>
                  </w:r>
                </w:p>
              </w:tc>
            </w:tr>
            <w:tr w:rsidR="005A77B8" w14:paraId="7D733A0F" w14:textId="77777777" w:rsidTr="006A7448">
              <w:tc>
                <w:tcPr>
                  <w:tcW w:w="2041" w:type="dxa"/>
                  <w:vAlign w:val="center"/>
                </w:tcPr>
                <w:p w14:paraId="205D137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Entrega</w:t>
                  </w:r>
                  <w:r w:rsidRPr="0085571F">
                    <w:rPr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403" w:type="dxa"/>
                  <w:vAlign w:val="center"/>
                </w:tcPr>
                <w:p w14:paraId="2DC1C36F" w14:textId="4727C25C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Pela contratada diretamente </w:t>
                  </w:r>
                  <w:r w:rsidR="006A7448">
                    <w:rPr>
                      <w:sz w:val="21"/>
                      <w:szCs w:val="21"/>
                    </w:rPr>
                    <w:t>na sede do CRCPR</w:t>
                  </w:r>
                </w:p>
              </w:tc>
            </w:tr>
          </w:tbl>
          <w:p w14:paraId="0E0A3B88" w14:textId="311E9DAB" w:rsidR="00B06CE6" w:rsidRPr="005A77B8" w:rsidRDefault="00B06CE6" w:rsidP="005A77B8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703A81E9" w:rsidR="00DC40D7" w:rsidRPr="0085571F" w:rsidRDefault="006A7448" w:rsidP="00BE36CE">
            <w:pPr>
              <w:pStyle w:val="Ttulo2"/>
              <w:numPr>
                <w:ilvl w:val="0"/>
                <w:numId w:val="9"/>
              </w:numPr>
              <w:spacing w:before="2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(dez) dias corridos, contados do encaminhamento da Ordem de Fornecimento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07304C" w:rsidRDefault="0026376C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Default="00216F91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lastRenderedPageBreak/>
              <w:t>contratada, razão pela qual deverão estar contemplados no preço proposto.</w:t>
            </w:r>
          </w:p>
          <w:p w14:paraId="522E23AC" w14:textId="4FB363FA" w:rsidR="00C10469" w:rsidRPr="00136B5E" w:rsidRDefault="00C10469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7D7C2F3F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6A7448">
        <w:rPr>
          <w:rFonts w:ascii="Verdana" w:hAnsi="Verdana"/>
          <w:sz w:val="21"/>
          <w:szCs w:val="21"/>
        </w:rPr>
        <w:t>02</w:t>
      </w:r>
      <w:r w:rsidR="00585E6F">
        <w:rPr>
          <w:rFonts w:ascii="Verdana" w:hAnsi="Verdana"/>
          <w:sz w:val="21"/>
          <w:szCs w:val="21"/>
        </w:rPr>
        <w:t>/</w:t>
      </w:r>
      <w:r w:rsidR="005A77B8">
        <w:rPr>
          <w:rFonts w:ascii="Verdana" w:hAnsi="Verdana"/>
          <w:sz w:val="21"/>
          <w:szCs w:val="21"/>
        </w:rPr>
        <w:t>0</w:t>
      </w:r>
      <w:r w:rsidR="006A7448">
        <w:rPr>
          <w:rFonts w:ascii="Verdana" w:hAnsi="Verdana"/>
          <w:sz w:val="21"/>
          <w:szCs w:val="21"/>
        </w:rPr>
        <w:t>2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A7448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2024-01-31T20:32:00Z</dcterms:created>
  <dcterms:modified xsi:type="dcterms:W3CDTF">2024-01-31T20:32:00Z</dcterms:modified>
</cp:coreProperties>
</file>