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725A7" w14:textId="390BA051" w:rsidR="00DC40D7" w:rsidRDefault="00F47965" w:rsidP="00393729">
      <w:pPr>
        <w:spacing w:line="360" w:lineRule="auto"/>
        <w:ind w:firstLine="1418"/>
        <w:jc w:val="both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 xml:space="preserve">O </w:t>
      </w:r>
      <w:r w:rsidRPr="00F47965">
        <w:rPr>
          <w:rFonts w:ascii="Verdana" w:hAnsi="Verdana"/>
          <w:b/>
          <w:bCs/>
          <w:sz w:val="21"/>
          <w:szCs w:val="21"/>
        </w:rPr>
        <w:t>CONSELHO REGIONAL DE CONTABILIDADE DO PARANÁ</w:t>
      </w:r>
      <w:r>
        <w:rPr>
          <w:rFonts w:ascii="Verdana" w:hAnsi="Verdana"/>
          <w:sz w:val="21"/>
          <w:szCs w:val="21"/>
        </w:rPr>
        <w:t xml:space="preserve">, </w:t>
      </w:r>
      <w:r w:rsidR="007C6882">
        <w:rPr>
          <w:rFonts w:ascii="Verdana" w:hAnsi="Verdana"/>
          <w:sz w:val="21"/>
          <w:szCs w:val="21"/>
        </w:rPr>
        <w:t>considerando</w:t>
      </w:r>
      <w:r>
        <w:rPr>
          <w:rFonts w:ascii="Verdana" w:hAnsi="Verdana"/>
          <w:sz w:val="21"/>
          <w:szCs w:val="21"/>
        </w:rPr>
        <w:t xml:space="preserve"> o disposto no art. 75, §</w:t>
      </w:r>
      <w:r w:rsidR="003A463E">
        <w:rPr>
          <w:rFonts w:ascii="Verdana" w:hAnsi="Verdana"/>
          <w:sz w:val="21"/>
          <w:szCs w:val="21"/>
        </w:rPr>
        <w:t xml:space="preserve"> </w:t>
      </w:r>
      <w:r>
        <w:rPr>
          <w:rFonts w:ascii="Verdana" w:hAnsi="Verdana"/>
          <w:sz w:val="21"/>
          <w:szCs w:val="21"/>
        </w:rPr>
        <w:t>3º da Lei nº 14.133/2021, divulga a presente manifestação de interesse na obtenção de propostas de eventuais</w:t>
      </w:r>
      <w:r w:rsidR="00773333">
        <w:rPr>
          <w:rFonts w:ascii="Verdana" w:hAnsi="Verdana"/>
          <w:sz w:val="21"/>
          <w:szCs w:val="21"/>
        </w:rPr>
        <w:t xml:space="preserve"> empresas</w:t>
      </w:r>
      <w:r>
        <w:rPr>
          <w:rFonts w:ascii="Verdana" w:hAnsi="Verdana"/>
          <w:sz w:val="21"/>
          <w:szCs w:val="21"/>
        </w:rPr>
        <w:t xml:space="preserve"> interessad</w:t>
      </w:r>
      <w:r w:rsidR="00773333">
        <w:rPr>
          <w:rFonts w:ascii="Verdana" w:hAnsi="Verdana"/>
          <w:sz w:val="21"/>
          <w:szCs w:val="21"/>
        </w:rPr>
        <w:t>a</w:t>
      </w:r>
      <w:r>
        <w:rPr>
          <w:rFonts w:ascii="Verdana" w:hAnsi="Verdana"/>
          <w:sz w:val="21"/>
          <w:szCs w:val="21"/>
        </w:rPr>
        <w:t xml:space="preserve">s, conforme </w:t>
      </w:r>
      <w:r w:rsidR="003A463E">
        <w:rPr>
          <w:rFonts w:ascii="Verdana" w:hAnsi="Verdana"/>
          <w:sz w:val="21"/>
          <w:szCs w:val="21"/>
        </w:rPr>
        <w:t xml:space="preserve">o </w:t>
      </w:r>
      <w:r>
        <w:rPr>
          <w:rFonts w:ascii="Verdana" w:hAnsi="Verdana"/>
          <w:sz w:val="21"/>
          <w:szCs w:val="21"/>
        </w:rPr>
        <w:t>escopo abaixo:</w:t>
      </w:r>
    </w:p>
    <w:tbl>
      <w:tblPr>
        <w:tblStyle w:val="Tabelacomgrade"/>
        <w:tblW w:w="8931" w:type="dxa"/>
        <w:tblInd w:w="-5" w:type="dxa"/>
        <w:tblLook w:val="04A0" w:firstRow="1" w:lastRow="0" w:firstColumn="1" w:lastColumn="0" w:noHBand="0" w:noVBand="1"/>
      </w:tblPr>
      <w:tblGrid>
        <w:gridCol w:w="2552"/>
        <w:gridCol w:w="6379"/>
      </w:tblGrid>
      <w:tr w:rsidR="00DC40D7" w14:paraId="399A7EA3" w14:textId="77777777" w:rsidTr="00C10469">
        <w:tc>
          <w:tcPr>
            <w:tcW w:w="2552" w:type="dxa"/>
            <w:vAlign w:val="center"/>
          </w:tcPr>
          <w:p w14:paraId="6DBD30E9" w14:textId="4371550E" w:rsidR="00DC40D7" w:rsidRPr="0085571F" w:rsidRDefault="00F47965" w:rsidP="00487304">
            <w:pPr>
              <w:pStyle w:val="Ttulo2"/>
              <w:numPr>
                <w:ilvl w:val="0"/>
                <w:numId w:val="0"/>
              </w:numPr>
              <w:spacing w:after="0"/>
              <w:rPr>
                <w:sz w:val="21"/>
                <w:szCs w:val="21"/>
              </w:rPr>
            </w:pPr>
            <w:bookmarkStart w:id="0" w:name="_Hlk78383648"/>
            <w:bookmarkStart w:id="1" w:name="_Ref2164604"/>
            <w:r>
              <w:rPr>
                <w:sz w:val="21"/>
                <w:szCs w:val="21"/>
              </w:rPr>
              <w:t xml:space="preserve">Especificação do </w:t>
            </w:r>
            <w:r w:rsidR="001B554E">
              <w:rPr>
                <w:sz w:val="21"/>
                <w:szCs w:val="21"/>
              </w:rPr>
              <w:t>objeto contratual</w:t>
            </w:r>
            <w:r>
              <w:rPr>
                <w:sz w:val="21"/>
                <w:szCs w:val="21"/>
              </w:rPr>
              <w:t>:</w:t>
            </w:r>
          </w:p>
        </w:tc>
        <w:tc>
          <w:tcPr>
            <w:tcW w:w="6379" w:type="dxa"/>
            <w:vAlign w:val="center"/>
          </w:tcPr>
          <w:p w14:paraId="7FB3396A" w14:textId="347618F6" w:rsidR="00CA1344" w:rsidRDefault="00E0475B" w:rsidP="006328F4">
            <w:pPr>
              <w:pStyle w:val="PargrafodaLista"/>
              <w:numPr>
                <w:ilvl w:val="0"/>
                <w:numId w:val="11"/>
              </w:numPr>
              <w:jc w:val="both"/>
              <w:rPr>
                <w:rFonts w:ascii="Verdana" w:hAnsi="Verdana"/>
                <w:sz w:val="21"/>
                <w:szCs w:val="21"/>
              </w:rPr>
            </w:pPr>
            <w:r w:rsidRPr="008907E9">
              <w:rPr>
                <w:rFonts w:ascii="Verdana" w:hAnsi="Verdana"/>
                <w:sz w:val="21"/>
                <w:szCs w:val="21"/>
              </w:rPr>
              <w:t xml:space="preserve">Contratação de empresa especializada para a prestação de serviço de segurança eletrônica patrimonial na </w:t>
            </w:r>
            <w:r w:rsidR="00C10469">
              <w:rPr>
                <w:rFonts w:ascii="Verdana" w:hAnsi="Verdana"/>
                <w:sz w:val="21"/>
                <w:szCs w:val="21"/>
              </w:rPr>
              <w:t>Sede</w:t>
            </w:r>
            <w:r w:rsidRPr="008907E9">
              <w:rPr>
                <w:rFonts w:ascii="Verdana" w:hAnsi="Verdana"/>
                <w:sz w:val="21"/>
                <w:szCs w:val="21"/>
              </w:rPr>
              <w:t xml:space="preserve"> do CRCPR em </w:t>
            </w:r>
            <w:r w:rsidR="00C10469">
              <w:rPr>
                <w:rFonts w:ascii="Verdana" w:hAnsi="Verdana"/>
                <w:sz w:val="21"/>
                <w:szCs w:val="21"/>
              </w:rPr>
              <w:t>Curitiba</w:t>
            </w:r>
            <w:r w:rsidRPr="008907E9">
              <w:rPr>
                <w:rFonts w:ascii="Verdana" w:hAnsi="Verdana"/>
                <w:sz w:val="21"/>
                <w:szCs w:val="21"/>
              </w:rPr>
              <w:t>, com monitoramento eletrônico à distância do sistema de alarmes e respectivos operadores, durante as 24 (vinte e quatro) horas de todos os dias do mês, incluindo sábados, domingos e feriados, e através de equipamentos de propriedade do CRCPR que já estão instalados no local, resguardada, ainda, a possibilidade de atendimento e apoio tático no mesmo espaço.</w:t>
            </w:r>
          </w:p>
          <w:p w14:paraId="5574378C" w14:textId="3A0B2DF5" w:rsidR="00405E46" w:rsidRDefault="007C047F" w:rsidP="006328F4">
            <w:pPr>
              <w:pStyle w:val="PargrafodaLista"/>
              <w:numPr>
                <w:ilvl w:val="0"/>
                <w:numId w:val="11"/>
              </w:numPr>
              <w:jc w:val="both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sz w:val="21"/>
                <w:szCs w:val="21"/>
              </w:rPr>
              <w:t xml:space="preserve">O sistema de alarmes se comunicará com a contratada por </w:t>
            </w:r>
            <w:r w:rsidR="00C10469">
              <w:rPr>
                <w:rFonts w:ascii="Verdana" w:hAnsi="Verdana"/>
                <w:sz w:val="21"/>
                <w:szCs w:val="21"/>
              </w:rPr>
              <w:t>link de internet local</w:t>
            </w:r>
            <w:r>
              <w:rPr>
                <w:rFonts w:ascii="Verdana" w:hAnsi="Verdana"/>
                <w:sz w:val="21"/>
                <w:szCs w:val="21"/>
              </w:rPr>
              <w:t>.</w:t>
            </w:r>
          </w:p>
          <w:p w14:paraId="3C3A28FA" w14:textId="24522CFE" w:rsidR="00FE5487" w:rsidRDefault="00A45297" w:rsidP="006328F4">
            <w:pPr>
              <w:pStyle w:val="PargrafodaLista"/>
              <w:numPr>
                <w:ilvl w:val="0"/>
                <w:numId w:val="11"/>
              </w:numPr>
              <w:jc w:val="both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sz w:val="21"/>
                <w:szCs w:val="21"/>
              </w:rPr>
              <w:t>No caso de arrombamento em que fique caracterizado que as dependências do imóvel não oferecem segurança, a contratada guardará</w:t>
            </w:r>
            <w:r w:rsidR="003D1C58">
              <w:rPr>
                <w:rFonts w:ascii="Verdana" w:hAnsi="Verdana"/>
                <w:sz w:val="21"/>
                <w:szCs w:val="21"/>
              </w:rPr>
              <w:t>, por meio dos competentes colaboradores,</w:t>
            </w:r>
            <w:r>
              <w:rPr>
                <w:rFonts w:ascii="Verdana" w:hAnsi="Verdana"/>
                <w:sz w:val="21"/>
                <w:szCs w:val="21"/>
              </w:rPr>
              <w:t xml:space="preserve"> o local até o início do primeiro expediente ou dia útil subsequente, cessando, neste momento, a sua obrigação de guarda imediata do edifício.</w:t>
            </w:r>
          </w:p>
          <w:p w14:paraId="0E0A3B88" w14:textId="3891BBFB" w:rsidR="00B06CE6" w:rsidRPr="006328F4" w:rsidRDefault="00B06CE6" w:rsidP="006328F4">
            <w:pPr>
              <w:pStyle w:val="PargrafodaLista"/>
              <w:numPr>
                <w:ilvl w:val="0"/>
                <w:numId w:val="11"/>
              </w:numPr>
              <w:jc w:val="both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sz w:val="21"/>
                <w:szCs w:val="21"/>
              </w:rPr>
              <w:t xml:space="preserve">Sempre que for acionada pelos meios cabíveis, a contratada enviará ao </w:t>
            </w:r>
            <w:r w:rsidR="00685CDD">
              <w:rPr>
                <w:rFonts w:ascii="Verdana" w:hAnsi="Verdana"/>
                <w:sz w:val="21"/>
                <w:szCs w:val="21"/>
              </w:rPr>
              <w:t>imóvel</w:t>
            </w:r>
            <w:r>
              <w:rPr>
                <w:rFonts w:ascii="Verdana" w:hAnsi="Verdana"/>
                <w:sz w:val="21"/>
                <w:szCs w:val="21"/>
              </w:rPr>
              <w:t xml:space="preserve"> uma equipe com pessoas treinadas e habilitadas a</w:t>
            </w:r>
            <w:r w:rsidR="00685CDD">
              <w:rPr>
                <w:rFonts w:ascii="Verdana" w:hAnsi="Verdana"/>
                <w:sz w:val="21"/>
                <w:szCs w:val="21"/>
              </w:rPr>
              <w:t xml:space="preserve"> verificar possíveis ocorrências e a</w:t>
            </w:r>
            <w:r>
              <w:rPr>
                <w:rFonts w:ascii="Verdana" w:hAnsi="Verdana"/>
                <w:sz w:val="21"/>
                <w:szCs w:val="21"/>
              </w:rPr>
              <w:t xml:space="preserve"> prestar atendimento e apoio tático,</w:t>
            </w:r>
            <w:r w:rsidR="00685CDD">
              <w:rPr>
                <w:rFonts w:ascii="Verdana" w:hAnsi="Verdana"/>
                <w:sz w:val="21"/>
                <w:szCs w:val="21"/>
              </w:rPr>
              <w:t xml:space="preserve"> emitindo sinal sonoro e contatando</w:t>
            </w:r>
            <w:r>
              <w:rPr>
                <w:rFonts w:ascii="Verdana" w:hAnsi="Verdana"/>
                <w:sz w:val="21"/>
                <w:szCs w:val="21"/>
              </w:rPr>
              <w:t xml:space="preserve"> o CRCPR e o órgão policial competente caso constate a violação do </w:t>
            </w:r>
            <w:r w:rsidR="00685CDD">
              <w:rPr>
                <w:rFonts w:ascii="Verdana" w:hAnsi="Verdana"/>
                <w:sz w:val="21"/>
                <w:szCs w:val="21"/>
              </w:rPr>
              <w:t>perímetro protegido no local.</w:t>
            </w:r>
          </w:p>
        </w:tc>
      </w:tr>
      <w:tr w:rsidR="00DC40D7" w14:paraId="11A270E6" w14:textId="77777777" w:rsidTr="00C10469">
        <w:tc>
          <w:tcPr>
            <w:tcW w:w="2552" w:type="dxa"/>
            <w:vAlign w:val="center"/>
          </w:tcPr>
          <w:p w14:paraId="76F90FD3" w14:textId="4D7FDC81" w:rsidR="00DC40D7" w:rsidRPr="0085571F" w:rsidRDefault="00574494" w:rsidP="00487304">
            <w:pPr>
              <w:pStyle w:val="Ttulo2"/>
              <w:numPr>
                <w:ilvl w:val="0"/>
                <w:numId w:val="0"/>
              </w:numPr>
              <w:spacing w:after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Prazo</w:t>
            </w:r>
            <w:r w:rsidR="000A7B38">
              <w:rPr>
                <w:sz w:val="21"/>
                <w:szCs w:val="21"/>
              </w:rPr>
              <w:t xml:space="preserve"> previsto</w:t>
            </w:r>
            <w:r>
              <w:rPr>
                <w:sz w:val="21"/>
                <w:szCs w:val="21"/>
              </w:rPr>
              <w:t xml:space="preserve"> </w:t>
            </w:r>
            <w:r w:rsidR="000A7B38">
              <w:rPr>
                <w:sz w:val="21"/>
                <w:szCs w:val="21"/>
              </w:rPr>
              <w:t>para a</w:t>
            </w:r>
            <w:r>
              <w:rPr>
                <w:sz w:val="21"/>
                <w:szCs w:val="21"/>
              </w:rPr>
              <w:t xml:space="preserve"> execução</w:t>
            </w:r>
            <w:r w:rsidR="00487304">
              <w:rPr>
                <w:sz w:val="21"/>
                <w:szCs w:val="21"/>
              </w:rPr>
              <w:t xml:space="preserve"> contratual</w:t>
            </w:r>
            <w:r>
              <w:rPr>
                <w:sz w:val="21"/>
                <w:szCs w:val="21"/>
              </w:rPr>
              <w:t>:</w:t>
            </w:r>
          </w:p>
        </w:tc>
        <w:tc>
          <w:tcPr>
            <w:tcW w:w="6379" w:type="dxa"/>
            <w:vAlign w:val="center"/>
          </w:tcPr>
          <w:p w14:paraId="4BE0FEF9" w14:textId="710FE19F" w:rsidR="00DC40D7" w:rsidRPr="0085571F" w:rsidRDefault="001602EB" w:rsidP="00BE36CE">
            <w:pPr>
              <w:pStyle w:val="Ttulo2"/>
              <w:numPr>
                <w:ilvl w:val="0"/>
                <w:numId w:val="9"/>
              </w:numPr>
              <w:spacing w:before="240" w:after="4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  <w:r w:rsidR="008B688E">
              <w:rPr>
                <w:sz w:val="21"/>
                <w:szCs w:val="21"/>
              </w:rPr>
              <w:t>2 (doze) meses</w:t>
            </w:r>
            <w:r>
              <w:rPr>
                <w:sz w:val="21"/>
                <w:szCs w:val="21"/>
              </w:rPr>
              <w:t>, contados a partir</w:t>
            </w:r>
            <w:r w:rsidR="008B688E">
              <w:rPr>
                <w:sz w:val="21"/>
                <w:szCs w:val="21"/>
              </w:rPr>
              <w:t xml:space="preserve"> de </w:t>
            </w:r>
            <w:r w:rsidR="00C10469">
              <w:rPr>
                <w:sz w:val="21"/>
                <w:szCs w:val="21"/>
              </w:rPr>
              <w:t>dezembro</w:t>
            </w:r>
            <w:r w:rsidR="008B688E">
              <w:rPr>
                <w:sz w:val="21"/>
                <w:szCs w:val="21"/>
              </w:rPr>
              <w:t xml:space="preserve"> de 2023 e após</w:t>
            </w:r>
            <w:r>
              <w:rPr>
                <w:sz w:val="21"/>
                <w:szCs w:val="21"/>
              </w:rPr>
              <w:t xml:space="preserve"> a assinatura do Contrato Administrativo ou instrumento equivalente</w:t>
            </w:r>
            <w:r w:rsidR="00B4105B">
              <w:rPr>
                <w:sz w:val="21"/>
                <w:szCs w:val="21"/>
              </w:rPr>
              <w:t>.</w:t>
            </w:r>
          </w:p>
        </w:tc>
      </w:tr>
      <w:tr w:rsidR="00DC40D7" w14:paraId="4F1B4EB5" w14:textId="77777777" w:rsidTr="00C10469">
        <w:tc>
          <w:tcPr>
            <w:tcW w:w="2552" w:type="dxa"/>
            <w:vAlign w:val="center"/>
          </w:tcPr>
          <w:p w14:paraId="1FD1E440" w14:textId="612231A5" w:rsidR="00DC40D7" w:rsidRPr="0085571F" w:rsidRDefault="00574494" w:rsidP="00487304">
            <w:pPr>
              <w:pStyle w:val="Ttulo2"/>
              <w:numPr>
                <w:ilvl w:val="0"/>
                <w:numId w:val="0"/>
              </w:numPr>
              <w:spacing w:after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Observações</w:t>
            </w:r>
            <w:r w:rsidR="0075612B">
              <w:rPr>
                <w:sz w:val="21"/>
                <w:szCs w:val="21"/>
              </w:rPr>
              <w:t xml:space="preserve"> complementares</w:t>
            </w:r>
            <w:r>
              <w:rPr>
                <w:sz w:val="21"/>
                <w:szCs w:val="21"/>
              </w:rPr>
              <w:t>:</w:t>
            </w:r>
          </w:p>
        </w:tc>
        <w:tc>
          <w:tcPr>
            <w:tcW w:w="6379" w:type="dxa"/>
            <w:vAlign w:val="center"/>
          </w:tcPr>
          <w:p w14:paraId="17E73FEB" w14:textId="58ADFF2B" w:rsidR="004B240F" w:rsidRPr="0007304C" w:rsidRDefault="0026376C" w:rsidP="00541262">
            <w:pPr>
              <w:pStyle w:val="Ttulo2"/>
              <w:numPr>
                <w:ilvl w:val="0"/>
                <w:numId w:val="7"/>
              </w:numPr>
              <w:spacing w:before="40" w:after="40"/>
              <w:rPr>
                <w:sz w:val="21"/>
                <w:szCs w:val="21"/>
              </w:rPr>
            </w:pPr>
            <w:r w:rsidRPr="0007304C">
              <w:rPr>
                <w:sz w:val="21"/>
                <w:szCs w:val="21"/>
              </w:rPr>
              <w:t>O serviço compreenderá</w:t>
            </w:r>
            <w:r w:rsidR="005B045F" w:rsidRPr="0007304C">
              <w:rPr>
                <w:sz w:val="21"/>
                <w:szCs w:val="21"/>
              </w:rPr>
              <w:t>, em todas as fases da contratação,</w:t>
            </w:r>
            <w:r w:rsidRPr="0007304C">
              <w:rPr>
                <w:sz w:val="21"/>
                <w:szCs w:val="21"/>
              </w:rPr>
              <w:t xml:space="preserve"> o </w:t>
            </w:r>
            <w:r w:rsidR="00C1085E" w:rsidRPr="0007304C">
              <w:rPr>
                <w:sz w:val="21"/>
                <w:szCs w:val="21"/>
              </w:rPr>
              <w:t>emprego de</w:t>
            </w:r>
            <w:r w:rsidR="00107E92" w:rsidRPr="0007304C">
              <w:rPr>
                <w:sz w:val="21"/>
                <w:szCs w:val="21"/>
              </w:rPr>
              <w:t xml:space="preserve"> material adequado e</w:t>
            </w:r>
            <w:r w:rsidR="00C1085E" w:rsidRPr="0007304C">
              <w:rPr>
                <w:sz w:val="21"/>
                <w:szCs w:val="21"/>
              </w:rPr>
              <w:t xml:space="preserve"> mão de obra especializad</w:t>
            </w:r>
            <w:r w:rsidR="005B045F" w:rsidRPr="0007304C">
              <w:rPr>
                <w:sz w:val="21"/>
                <w:szCs w:val="21"/>
              </w:rPr>
              <w:t>a</w:t>
            </w:r>
            <w:r w:rsidR="00477AED">
              <w:rPr>
                <w:sz w:val="21"/>
                <w:szCs w:val="21"/>
              </w:rPr>
              <w:t>, observadas, ainda, as pertinentes normas técnicas, ambientais e de segurança e saúde no trabalho em relação aos colaboradores envolvidos.</w:t>
            </w:r>
          </w:p>
          <w:p w14:paraId="6C303B3D" w14:textId="77777777" w:rsidR="00646D69" w:rsidRDefault="00216F91" w:rsidP="00136B5E">
            <w:pPr>
              <w:pStyle w:val="Ttulo2"/>
              <w:numPr>
                <w:ilvl w:val="0"/>
                <w:numId w:val="7"/>
              </w:numPr>
              <w:spacing w:before="40" w:after="4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Todos os</w:t>
            </w:r>
            <w:r w:rsidR="00382DCA">
              <w:rPr>
                <w:sz w:val="21"/>
                <w:szCs w:val="21"/>
              </w:rPr>
              <w:t xml:space="preserve"> custos com </w:t>
            </w:r>
            <w:r w:rsidR="009B3D81">
              <w:rPr>
                <w:sz w:val="21"/>
                <w:szCs w:val="21"/>
              </w:rPr>
              <w:t>encargos</w:t>
            </w:r>
            <w:r w:rsidR="00121F87">
              <w:rPr>
                <w:sz w:val="21"/>
                <w:szCs w:val="21"/>
              </w:rPr>
              <w:t xml:space="preserve"> (trabalhistas, sociais, fiscais e comerciais)</w:t>
            </w:r>
            <w:r w:rsidR="009B3D81">
              <w:rPr>
                <w:sz w:val="21"/>
                <w:szCs w:val="21"/>
              </w:rPr>
              <w:t>, insumos, mão de obra, transporte e outras obrigações decorrentes da prestação do serviço correrão por conta da futura</w:t>
            </w:r>
            <w:r w:rsidR="007514CC">
              <w:rPr>
                <w:sz w:val="21"/>
                <w:szCs w:val="21"/>
              </w:rPr>
              <w:t xml:space="preserve"> </w:t>
            </w:r>
            <w:r w:rsidR="009B3D81">
              <w:rPr>
                <w:sz w:val="21"/>
                <w:szCs w:val="21"/>
              </w:rPr>
              <w:t>contratada, razão pela qual deverão estar contemplados no preço proposto.</w:t>
            </w:r>
          </w:p>
          <w:p w14:paraId="522E23AC" w14:textId="4FB363FA" w:rsidR="00C10469" w:rsidRPr="00136B5E" w:rsidRDefault="00C10469" w:rsidP="00136B5E">
            <w:pPr>
              <w:pStyle w:val="Ttulo2"/>
              <w:numPr>
                <w:ilvl w:val="0"/>
                <w:numId w:val="7"/>
              </w:numPr>
              <w:spacing w:before="40" w:after="4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 sede do CRCPR fica localizada na Rua XV de Novembro, nº 2987, Alto da XV, Curitiba, Paraná.</w:t>
            </w:r>
          </w:p>
        </w:tc>
      </w:tr>
      <w:bookmarkEnd w:id="0"/>
      <w:bookmarkEnd w:id="1"/>
    </w:tbl>
    <w:p w14:paraId="71F2C544" w14:textId="3F27DB0B" w:rsidR="00DE77B6" w:rsidRDefault="00DE77B6"/>
    <w:p w14:paraId="55689191" w14:textId="4B24CEEB" w:rsidR="0067031A" w:rsidRPr="00DE77B6" w:rsidRDefault="00DE77B6" w:rsidP="00C10469">
      <w:pPr>
        <w:spacing w:line="360" w:lineRule="auto"/>
        <w:jc w:val="both"/>
        <w:rPr>
          <w:rFonts w:ascii="Verdana" w:hAnsi="Verdana"/>
          <w:sz w:val="21"/>
          <w:szCs w:val="21"/>
        </w:rPr>
      </w:pPr>
      <w:r>
        <w:tab/>
      </w:r>
      <w:r>
        <w:tab/>
      </w:r>
      <w:r>
        <w:rPr>
          <w:rFonts w:ascii="Verdana" w:hAnsi="Verdana"/>
          <w:sz w:val="21"/>
          <w:szCs w:val="21"/>
        </w:rPr>
        <w:t>As empresas interessadas poderão enviar proposta para o e</w:t>
      </w:r>
      <w:r w:rsidR="003A463E">
        <w:rPr>
          <w:rFonts w:ascii="Verdana" w:hAnsi="Verdana"/>
          <w:sz w:val="21"/>
          <w:szCs w:val="21"/>
        </w:rPr>
        <w:t>-</w:t>
      </w:r>
      <w:r>
        <w:rPr>
          <w:rFonts w:ascii="Verdana" w:hAnsi="Verdana"/>
          <w:sz w:val="21"/>
          <w:szCs w:val="21"/>
        </w:rPr>
        <w:t xml:space="preserve">mail </w:t>
      </w:r>
      <w:r w:rsidRPr="00DC20C8">
        <w:rPr>
          <w:rFonts w:ascii="Verdana" w:hAnsi="Verdana"/>
          <w:sz w:val="21"/>
          <w:szCs w:val="21"/>
          <w:u w:val="single"/>
        </w:rPr>
        <w:t>licitacao@crcpr.org.br</w:t>
      </w:r>
      <w:r>
        <w:rPr>
          <w:rFonts w:ascii="Verdana" w:hAnsi="Verdana"/>
          <w:sz w:val="21"/>
          <w:szCs w:val="21"/>
        </w:rPr>
        <w:t xml:space="preserve"> até o dia</w:t>
      </w:r>
      <w:r w:rsidR="00585E6F">
        <w:rPr>
          <w:rFonts w:ascii="Verdana" w:hAnsi="Verdana"/>
          <w:sz w:val="21"/>
          <w:szCs w:val="21"/>
        </w:rPr>
        <w:t xml:space="preserve"> </w:t>
      </w:r>
      <w:r w:rsidR="00C10469">
        <w:rPr>
          <w:rFonts w:ascii="Verdana" w:hAnsi="Verdana"/>
          <w:sz w:val="21"/>
          <w:szCs w:val="21"/>
        </w:rPr>
        <w:t>23</w:t>
      </w:r>
      <w:r w:rsidR="00585E6F">
        <w:rPr>
          <w:rFonts w:ascii="Verdana" w:hAnsi="Verdana"/>
          <w:sz w:val="21"/>
          <w:szCs w:val="21"/>
        </w:rPr>
        <w:t>/</w:t>
      </w:r>
      <w:r w:rsidR="00C10469">
        <w:rPr>
          <w:rFonts w:ascii="Verdana" w:hAnsi="Verdana"/>
          <w:sz w:val="21"/>
          <w:szCs w:val="21"/>
        </w:rPr>
        <w:t>10</w:t>
      </w:r>
      <w:r w:rsidR="00585E6F">
        <w:rPr>
          <w:rFonts w:ascii="Verdana" w:hAnsi="Verdana"/>
          <w:sz w:val="21"/>
          <w:szCs w:val="21"/>
        </w:rPr>
        <w:t>/</w:t>
      </w:r>
      <w:r>
        <w:rPr>
          <w:rFonts w:ascii="Verdana" w:hAnsi="Verdana"/>
          <w:sz w:val="21"/>
          <w:szCs w:val="21"/>
        </w:rPr>
        <w:t xml:space="preserve">2023, sendo que a contratação será firmada com </w:t>
      </w:r>
      <w:r w:rsidR="006630A2">
        <w:rPr>
          <w:rFonts w:ascii="Verdana" w:hAnsi="Verdana"/>
          <w:sz w:val="21"/>
          <w:szCs w:val="21"/>
        </w:rPr>
        <w:t>a</w:t>
      </w:r>
      <w:r>
        <w:rPr>
          <w:rFonts w:ascii="Verdana" w:hAnsi="Verdana"/>
          <w:sz w:val="21"/>
          <w:szCs w:val="21"/>
        </w:rPr>
        <w:t xml:space="preserve"> detentor</w:t>
      </w:r>
      <w:r w:rsidR="006630A2">
        <w:rPr>
          <w:rFonts w:ascii="Verdana" w:hAnsi="Verdana"/>
          <w:sz w:val="21"/>
          <w:szCs w:val="21"/>
        </w:rPr>
        <w:t>a</w:t>
      </w:r>
      <w:r>
        <w:rPr>
          <w:rFonts w:ascii="Verdana" w:hAnsi="Verdana"/>
          <w:sz w:val="21"/>
          <w:szCs w:val="21"/>
        </w:rPr>
        <w:t xml:space="preserve"> do menor preço</w:t>
      </w:r>
      <w:r w:rsidR="001B4BFD">
        <w:rPr>
          <w:rFonts w:ascii="Verdana" w:hAnsi="Verdana"/>
          <w:sz w:val="21"/>
          <w:szCs w:val="21"/>
        </w:rPr>
        <w:t xml:space="preserve"> global</w:t>
      </w:r>
      <w:r>
        <w:rPr>
          <w:rFonts w:ascii="Verdana" w:hAnsi="Verdana"/>
          <w:sz w:val="21"/>
          <w:szCs w:val="21"/>
        </w:rPr>
        <w:t xml:space="preserve"> dentre todas as propostas recebidas.</w:t>
      </w:r>
    </w:p>
    <w:sectPr w:rsidR="0067031A" w:rsidRPr="00DE77B6" w:rsidSect="00577552">
      <w:headerReference w:type="default" r:id="rId8"/>
      <w:footerReference w:type="default" r:id="rId9"/>
      <w:pgSz w:w="11906" w:h="16838"/>
      <w:pgMar w:top="1701" w:right="1134" w:bottom="170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754875" w14:textId="77777777" w:rsidR="00DC40D7" w:rsidRDefault="00DC40D7" w:rsidP="00DC40D7">
      <w:r>
        <w:separator/>
      </w:r>
    </w:p>
  </w:endnote>
  <w:endnote w:type="continuationSeparator" w:id="0">
    <w:p w14:paraId="5515A657" w14:textId="77777777" w:rsidR="00DC40D7" w:rsidRDefault="00DC40D7" w:rsidP="00DC4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14F44" w14:textId="3A88F887" w:rsidR="00DC40D7" w:rsidRDefault="00DC40D7">
    <w:pPr>
      <w:pStyle w:val="Rodap"/>
    </w:pPr>
    <w:r>
      <w:rPr>
        <w:noProof/>
      </w:rPr>
      <w:drawing>
        <wp:anchor distT="0" distB="0" distL="114300" distR="114300" simplePos="0" relativeHeight="251661312" behindDoc="0" locked="0" layoutInCell="1" allowOverlap="1" wp14:anchorId="33B320D2" wp14:editId="52B74A25">
          <wp:simplePos x="0" y="0"/>
          <wp:positionH relativeFrom="page">
            <wp:posOffset>425042</wp:posOffset>
          </wp:positionH>
          <wp:positionV relativeFrom="page">
            <wp:posOffset>9678329</wp:posOffset>
          </wp:positionV>
          <wp:extent cx="7257600" cy="936000"/>
          <wp:effectExtent l="0" t="0" r="635" b="0"/>
          <wp:wrapNone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Timbrado A4 CRCPR 2020_rodape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57600" cy="9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108048" w14:textId="77777777" w:rsidR="00DC40D7" w:rsidRDefault="00DC40D7" w:rsidP="00DC40D7">
      <w:r>
        <w:separator/>
      </w:r>
    </w:p>
  </w:footnote>
  <w:footnote w:type="continuationSeparator" w:id="0">
    <w:p w14:paraId="0F6B90E9" w14:textId="77777777" w:rsidR="00DC40D7" w:rsidRDefault="00DC40D7" w:rsidP="00DC40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12F83" w14:textId="30BA86EB" w:rsidR="00DC40D7" w:rsidRDefault="00DC40D7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ED6BFF5" wp14:editId="51769B0F">
          <wp:simplePos x="0" y="0"/>
          <wp:positionH relativeFrom="page">
            <wp:align>left</wp:align>
          </wp:positionH>
          <wp:positionV relativeFrom="topMargin">
            <wp:align>bottom</wp:align>
          </wp:positionV>
          <wp:extent cx="4276800" cy="558000"/>
          <wp:effectExtent l="0" t="0" r="0" b="0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imbrado A4 CRCPR 2020_cabecalho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76800" cy="55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0481B"/>
    <w:multiLevelType w:val="hybridMultilevel"/>
    <w:tmpl w:val="F8B4CBB0"/>
    <w:lvl w:ilvl="0" w:tplc="04160001">
      <w:start w:val="6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6E30B0"/>
    <w:multiLevelType w:val="hybridMultilevel"/>
    <w:tmpl w:val="32FC42D6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20766E"/>
    <w:multiLevelType w:val="hybridMultilevel"/>
    <w:tmpl w:val="3BBC2626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2A3603"/>
    <w:multiLevelType w:val="multilevel"/>
    <w:tmpl w:val="43CC427A"/>
    <w:lvl w:ilvl="0">
      <w:start w:val="7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1503" w:hanging="720"/>
      </w:pPr>
    </w:lvl>
    <w:lvl w:ilvl="2">
      <w:start w:val="1"/>
      <w:numFmt w:val="decimal"/>
      <w:isLgl/>
      <w:lvlText w:val="%1.%2.%3."/>
      <w:lvlJc w:val="left"/>
      <w:pPr>
        <w:ind w:left="2002" w:hanging="720"/>
      </w:pPr>
    </w:lvl>
    <w:lvl w:ilvl="3">
      <w:start w:val="1"/>
      <w:numFmt w:val="decimal"/>
      <w:isLgl/>
      <w:lvlText w:val="%1.%2.%3.%4."/>
      <w:lvlJc w:val="left"/>
      <w:pPr>
        <w:ind w:left="2861" w:hanging="1080"/>
      </w:pPr>
    </w:lvl>
    <w:lvl w:ilvl="4">
      <w:start w:val="1"/>
      <w:numFmt w:val="decimal"/>
      <w:isLgl/>
      <w:lvlText w:val="%1.%2.%3.%4.%5."/>
      <w:lvlJc w:val="left"/>
      <w:pPr>
        <w:ind w:left="3360" w:hanging="1080"/>
      </w:pPr>
    </w:lvl>
    <w:lvl w:ilvl="5">
      <w:start w:val="1"/>
      <w:numFmt w:val="decimal"/>
      <w:isLgl/>
      <w:lvlText w:val="%1.%2.%3.%4.%5.%6."/>
      <w:lvlJc w:val="left"/>
      <w:pPr>
        <w:ind w:left="4219" w:hanging="1440"/>
      </w:pPr>
    </w:lvl>
    <w:lvl w:ilvl="6">
      <w:start w:val="1"/>
      <w:numFmt w:val="decimal"/>
      <w:isLgl/>
      <w:lvlText w:val="%1.%2.%3.%4.%5.%6.%7."/>
      <w:lvlJc w:val="left"/>
      <w:pPr>
        <w:ind w:left="4718" w:hanging="1440"/>
      </w:pPr>
    </w:lvl>
    <w:lvl w:ilvl="7">
      <w:start w:val="1"/>
      <w:numFmt w:val="decimal"/>
      <w:isLgl/>
      <w:lvlText w:val="%1.%2.%3.%4.%5.%6.%7.%8."/>
      <w:lvlJc w:val="left"/>
      <w:pPr>
        <w:ind w:left="5577" w:hanging="1800"/>
      </w:pPr>
    </w:lvl>
    <w:lvl w:ilvl="8">
      <w:start w:val="1"/>
      <w:numFmt w:val="decimal"/>
      <w:isLgl/>
      <w:lvlText w:val="%1.%2.%3.%4.%5.%6.%7.%8.%9."/>
      <w:lvlJc w:val="left"/>
      <w:pPr>
        <w:ind w:left="6076" w:hanging="1800"/>
      </w:pPr>
    </w:lvl>
  </w:abstractNum>
  <w:abstractNum w:abstractNumId="4" w15:restartNumberingAfterBreak="0">
    <w:nsid w:val="34F27254"/>
    <w:multiLevelType w:val="hybridMultilevel"/>
    <w:tmpl w:val="98069E3E"/>
    <w:lvl w:ilvl="0" w:tplc="04160001">
      <w:start w:val="6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EA27E9"/>
    <w:multiLevelType w:val="hybridMultilevel"/>
    <w:tmpl w:val="FC36389E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6C695D"/>
    <w:multiLevelType w:val="hybridMultilevel"/>
    <w:tmpl w:val="A5E486CC"/>
    <w:lvl w:ilvl="0" w:tplc="04160001">
      <w:start w:val="6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0A5585"/>
    <w:multiLevelType w:val="hybridMultilevel"/>
    <w:tmpl w:val="4F444EC6"/>
    <w:lvl w:ilvl="0" w:tplc="0416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EF36B3"/>
    <w:multiLevelType w:val="multilevel"/>
    <w:tmpl w:val="5E66E1F0"/>
    <w:lvl w:ilvl="0">
      <w:start w:val="1"/>
      <w:numFmt w:val="decimal"/>
      <w:pStyle w:val="Ttulo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Ttulo2"/>
      <w:lvlText w:val="%1.%2."/>
      <w:lvlJc w:val="left"/>
      <w:pPr>
        <w:ind w:left="851" w:hanging="567"/>
      </w:pPr>
      <w:rPr>
        <w:rFonts w:hint="default"/>
        <w:b w:val="0"/>
      </w:rPr>
    </w:lvl>
    <w:lvl w:ilvl="2">
      <w:start w:val="1"/>
      <w:numFmt w:val="lowerLetter"/>
      <w:pStyle w:val="Ttulo3"/>
      <w:lvlText w:val="%3)"/>
      <w:lvlJc w:val="left"/>
      <w:pPr>
        <w:ind w:left="1224" w:hanging="504"/>
      </w:pPr>
      <w:rPr>
        <w:rFonts w:ascii="Verdana" w:eastAsia="Times New Roman" w:hAnsi="Verdana" w:cs="Times New Roman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735D0F1A"/>
    <w:multiLevelType w:val="hybridMultilevel"/>
    <w:tmpl w:val="1B9E029C"/>
    <w:lvl w:ilvl="0" w:tplc="04160001">
      <w:start w:val="6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E83172"/>
    <w:multiLevelType w:val="hybridMultilevel"/>
    <w:tmpl w:val="7FB4BFC6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7717625">
    <w:abstractNumId w:val="8"/>
  </w:num>
  <w:num w:numId="2" w16cid:durableId="1235119275">
    <w:abstractNumId w:val="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38585543">
    <w:abstractNumId w:val="5"/>
  </w:num>
  <w:num w:numId="4" w16cid:durableId="780339328">
    <w:abstractNumId w:val="10"/>
  </w:num>
  <w:num w:numId="5" w16cid:durableId="1103644378">
    <w:abstractNumId w:val="6"/>
  </w:num>
  <w:num w:numId="6" w16cid:durableId="300814276">
    <w:abstractNumId w:val="9"/>
  </w:num>
  <w:num w:numId="7" w16cid:durableId="1749033668">
    <w:abstractNumId w:val="0"/>
  </w:num>
  <w:num w:numId="8" w16cid:durableId="1600261959">
    <w:abstractNumId w:val="4"/>
  </w:num>
  <w:num w:numId="9" w16cid:durableId="1541936700">
    <w:abstractNumId w:val="7"/>
  </w:num>
  <w:num w:numId="10" w16cid:durableId="340394831">
    <w:abstractNumId w:val="2"/>
  </w:num>
  <w:num w:numId="11" w16cid:durableId="10198151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0D7"/>
    <w:rsid w:val="00000F3A"/>
    <w:rsid w:val="0000257B"/>
    <w:rsid w:val="0002473D"/>
    <w:rsid w:val="0003104B"/>
    <w:rsid w:val="00046DBC"/>
    <w:rsid w:val="000602A4"/>
    <w:rsid w:val="0007304C"/>
    <w:rsid w:val="000807B9"/>
    <w:rsid w:val="000964BC"/>
    <w:rsid w:val="000A7B38"/>
    <w:rsid w:val="000C3575"/>
    <w:rsid w:val="000D5578"/>
    <w:rsid w:val="000E1B7F"/>
    <w:rsid w:val="000F01CB"/>
    <w:rsid w:val="000F2222"/>
    <w:rsid w:val="000F6C04"/>
    <w:rsid w:val="00101BAF"/>
    <w:rsid w:val="001020DC"/>
    <w:rsid w:val="00107E92"/>
    <w:rsid w:val="001128C6"/>
    <w:rsid w:val="001161C6"/>
    <w:rsid w:val="00121BD2"/>
    <w:rsid w:val="00121F87"/>
    <w:rsid w:val="00136B5E"/>
    <w:rsid w:val="00143F80"/>
    <w:rsid w:val="00145BA9"/>
    <w:rsid w:val="001602EB"/>
    <w:rsid w:val="001911DA"/>
    <w:rsid w:val="00195B49"/>
    <w:rsid w:val="001A6786"/>
    <w:rsid w:val="001B4BFD"/>
    <w:rsid w:val="001B554E"/>
    <w:rsid w:val="001C0020"/>
    <w:rsid w:val="001C2A03"/>
    <w:rsid w:val="001C3215"/>
    <w:rsid w:val="001C3EEA"/>
    <w:rsid w:val="001C6A21"/>
    <w:rsid w:val="001D468D"/>
    <w:rsid w:val="001F7B31"/>
    <w:rsid w:val="002001A1"/>
    <w:rsid w:val="00216F91"/>
    <w:rsid w:val="00222050"/>
    <w:rsid w:val="00223817"/>
    <w:rsid w:val="00224AC9"/>
    <w:rsid w:val="002253D3"/>
    <w:rsid w:val="0023243F"/>
    <w:rsid w:val="00241259"/>
    <w:rsid w:val="00254768"/>
    <w:rsid w:val="00254D96"/>
    <w:rsid w:val="00255675"/>
    <w:rsid w:val="0026376C"/>
    <w:rsid w:val="00266C42"/>
    <w:rsid w:val="00274787"/>
    <w:rsid w:val="0027507E"/>
    <w:rsid w:val="00287B1B"/>
    <w:rsid w:val="002A3DC6"/>
    <w:rsid w:val="002B313C"/>
    <w:rsid w:val="002E0B08"/>
    <w:rsid w:val="00303C35"/>
    <w:rsid w:val="00312BD3"/>
    <w:rsid w:val="0033309B"/>
    <w:rsid w:val="00341541"/>
    <w:rsid w:val="00341C5F"/>
    <w:rsid w:val="003434CB"/>
    <w:rsid w:val="003452AF"/>
    <w:rsid w:val="00353048"/>
    <w:rsid w:val="00362CA5"/>
    <w:rsid w:val="00367CC6"/>
    <w:rsid w:val="00380CA2"/>
    <w:rsid w:val="00381CCB"/>
    <w:rsid w:val="00382DCA"/>
    <w:rsid w:val="00393729"/>
    <w:rsid w:val="003A463E"/>
    <w:rsid w:val="003A69FD"/>
    <w:rsid w:val="003A792F"/>
    <w:rsid w:val="003C4000"/>
    <w:rsid w:val="003D1C58"/>
    <w:rsid w:val="003D6B7F"/>
    <w:rsid w:val="003E05F9"/>
    <w:rsid w:val="003E6977"/>
    <w:rsid w:val="003F1C6D"/>
    <w:rsid w:val="00400B41"/>
    <w:rsid w:val="00402316"/>
    <w:rsid w:val="00405D05"/>
    <w:rsid w:val="00405E46"/>
    <w:rsid w:val="0041001E"/>
    <w:rsid w:val="00422842"/>
    <w:rsid w:val="00433452"/>
    <w:rsid w:val="00433C70"/>
    <w:rsid w:val="00433E16"/>
    <w:rsid w:val="0044417D"/>
    <w:rsid w:val="00450205"/>
    <w:rsid w:val="004557A1"/>
    <w:rsid w:val="00477AED"/>
    <w:rsid w:val="00487304"/>
    <w:rsid w:val="00492A6A"/>
    <w:rsid w:val="00496FEC"/>
    <w:rsid w:val="004A731B"/>
    <w:rsid w:val="004B240F"/>
    <w:rsid w:val="004D2588"/>
    <w:rsid w:val="004E570D"/>
    <w:rsid w:val="004E5B71"/>
    <w:rsid w:val="004E6358"/>
    <w:rsid w:val="004F2CDE"/>
    <w:rsid w:val="004F3C3E"/>
    <w:rsid w:val="004F511B"/>
    <w:rsid w:val="004F573A"/>
    <w:rsid w:val="005062EB"/>
    <w:rsid w:val="00523F88"/>
    <w:rsid w:val="00541262"/>
    <w:rsid w:val="0055308C"/>
    <w:rsid w:val="005626DB"/>
    <w:rsid w:val="005631D4"/>
    <w:rsid w:val="00574494"/>
    <w:rsid w:val="00575FAE"/>
    <w:rsid w:val="00577552"/>
    <w:rsid w:val="00585E6F"/>
    <w:rsid w:val="00594EB0"/>
    <w:rsid w:val="0059717A"/>
    <w:rsid w:val="005A1A25"/>
    <w:rsid w:val="005A78BB"/>
    <w:rsid w:val="005B045F"/>
    <w:rsid w:val="005C07A0"/>
    <w:rsid w:val="005C312F"/>
    <w:rsid w:val="005C4072"/>
    <w:rsid w:val="005E745E"/>
    <w:rsid w:val="005F6814"/>
    <w:rsid w:val="005F76A3"/>
    <w:rsid w:val="00600F65"/>
    <w:rsid w:val="00614DDE"/>
    <w:rsid w:val="00616CEB"/>
    <w:rsid w:val="006170CD"/>
    <w:rsid w:val="006328F4"/>
    <w:rsid w:val="006346EC"/>
    <w:rsid w:val="00646D69"/>
    <w:rsid w:val="006630A2"/>
    <w:rsid w:val="0067031A"/>
    <w:rsid w:val="00672460"/>
    <w:rsid w:val="00685CDD"/>
    <w:rsid w:val="006A225C"/>
    <w:rsid w:val="006A342D"/>
    <w:rsid w:val="006C0DCA"/>
    <w:rsid w:val="006C16A6"/>
    <w:rsid w:val="006C46A4"/>
    <w:rsid w:val="006D0ADA"/>
    <w:rsid w:val="006E1871"/>
    <w:rsid w:val="006F408E"/>
    <w:rsid w:val="006F671E"/>
    <w:rsid w:val="00700D52"/>
    <w:rsid w:val="00714951"/>
    <w:rsid w:val="00727AA8"/>
    <w:rsid w:val="0074029A"/>
    <w:rsid w:val="0074234C"/>
    <w:rsid w:val="007514CC"/>
    <w:rsid w:val="0075612B"/>
    <w:rsid w:val="007644E4"/>
    <w:rsid w:val="007652FE"/>
    <w:rsid w:val="00773333"/>
    <w:rsid w:val="007764C8"/>
    <w:rsid w:val="00785AF9"/>
    <w:rsid w:val="00785C89"/>
    <w:rsid w:val="00787F57"/>
    <w:rsid w:val="0079002E"/>
    <w:rsid w:val="007B7A56"/>
    <w:rsid w:val="007C047F"/>
    <w:rsid w:val="007C6882"/>
    <w:rsid w:val="007D4E39"/>
    <w:rsid w:val="007D7605"/>
    <w:rsid w:val="00823137"/>
    <w:rsid w:val="008323A6"/>
    <w:rsid w:val="00842371"/>
    <w:rsid w:val="00856ED9"/>
    <w:rsid w:val="00885C40"/>
    <w:rsid w:val="008878F4"/>
    <w:rsid w:val="008907E9"/>
    <w:rsid w:val="008A0131"/>
    <w:rsid w:val="008A741C"/>
    <w:rsid w:val="008B688E"/>
    <w:rsid w:val="008D384D"/>
    <w:rsid w:val="008D5AE6"/>
    <w:rsid w:val="008E4B8D"/>
    <w:rsid w:val="008E57DD"/>
    <w:rsid w:val="008F2F35"/>
    <w:rsid w:val="008F73D6"/>
    <w:rsid w:val="00912F6C"/>
    <w:rsid w:val="009136F2"/>
    <w:rsid w:val="00947228"/>
    <w:rsid w:val="00952058"/>
    <w:rsid w:val="00961DAD"/>
    <w:rsid w:val="00972CD3"/>
    <w:rsid w:val="00984CE0"/>
    <w:rsid w:val="009A3D21"/>
    <w:rsid w:val="009A5B12"/>
    <w:rsid w:val="009B3D81"/>
    <w:rsid w:val="009E6CB9"/>
    <w:rsid w:val="009F40FE"/>
    <w:rsid w:val="009F6DAD"/>
    <w:rsid w:val="00A16CE2"/>
    <w:rsid w:val="00A17623"/>
    <w:rsid w:val="00A21D55"/>
    <w:rsid w:val="00A30D50"/>
    <w:rsid w:val="00A34ACE"/>
    <w:rsid w:val="00A40F2B"/>
    <w:rsid w:val="00A41BB1"/>
    <w:rsid w:val="00A41BD1"/>
    <w:rsid w:val="00A45297"/>
    <w:rsid w:val="00A57A38"/>
    <w:rsid w:val="00A806B4"/>
    <w:rsid w:val="00A8215A"/>
    <w:rsid w:val="00A8378C"/>
    <w:rsid w:val="00A97A08"/>
    <w:rsid w:val="00AC1C0E"/>
    <w:rsid w:val="00AC40DA"/>
    <w:rsid w:val="00AD1D3F"/>
    <w:rsid w:val="00AD2CEB"/>
    <w:rsid w:val="00AD4CD1"/>
    <w:rsid w:val="00AD52DE"/>
    <w:rsid w:val="00AE1DC9"/>
    <w:rsid w:val="00AE419F"/>
    <w:rsid w:val="00AE67AD"/>
    <w:rsid w:val="00AE746B"/>
    <w:rsid w:val="00B04A2A"/>
    <w:rsid w:val="00B06CE6"/>
    <w:rsid w:val="00B11F27"/>
    <w:rsid w:val="00B25220"/>
    <w:rsid w:val="00B26CB3"/>
    <w:rsid w:val="00B31AC0"/>
    <w:rsid w:val="00B4105B"/>
    <w:rsid w:val="00B44ADA"/>
    <w:rsid w:val="00B50FAF"/>
    <w:rsid w:val="00B574E1"/>
    <w:rsid w:val="00B911FD"/>
    <w:rsid w:val="00B97C46"/>
    <w:rsid w:val="00BA78DF"/>
    <w:rsid w:val="00BB1FFE"/>
    <w:rsid w:val="00BB32EC"/>
    <w:rsid w:val="00BC0CB1"/>
    <w:rsid w:val="00BC6F6E"/>
    <w:rsid w:val="00BD5DFC"/>
    <w:rsid w:val="00BE36CE"/>
    <w:rsid w:val="00BF7FD3"/>
    <w:rsid w:val="00C10469"/>
    <w:rsid w:val="00C1085E"/>
    <w:rsid w:val="00C21BBC"/>
    <w:rsid w:val="00C2264F"/>
    <w:rsid w:val="00C23DA6"/>
    <w:rsid w:val="00C24868"/>
    <w:rsid w:val="00C30689"/>
    <w:rsid w:val="00C34A4C"/>
    <w:rsid w:val="00C364C3"/>
    <w:rsid w:val="00C40474"/>
    <w:rsid w:val="00C42D21"/>
    <w:rsid w:val="00C440E8"/>
    <w:rsid w:val="00C4495B"/>
    <w:rsid w:val="00C47336"/>
    <w:rsid w:val="00C5025E"/>
    <w:rsid w:val="00C51BAF"/>
    <w:rsid w:val="00C52775"/>
    <w:rsid w:val="00C5452F"/>
    <w:rsid w:val="00C55A51"/>
    <w:rsid w:val="00C67992"/>
    <w:rsid w:val="00C90D09"/>
    <w:rsid w:val="00CA1344"/>
    <w:rsid w:val="00CB6372"/>
    <w:rsid w:val="00CC26F4"/>
    <w:rsid w:val="00CC5A0B"/>
    <w:rsid w:val="00CC752D"/>
    <w:rsid w:val="00CD4414"/>
    <w:rsid w:val="00CE6954"/>
    <w:rsid w:val="00CF135F"/>
    <w:rsid w:val="00D06292"/>
    <w:rsid w:val="00D1525B"/>
    <w:rsid w:val="00D22EA0"/>
    <w:rsid w:val="00D27A7A"/>
    <w:rsid w:val="00D30EA0"/>
    <w:rsid w:val="00D45146"/>
    <w:rsid w:val="00D61EEB"/>
    <w:rsid w:val="00D67C6F"/>
    <w:rsid w:val="00D71035"/>
    <w:rsid w:val="00D75B87"/>
    <w:rsid w:val="00D92675"/>
    <w:rsid w:val="00DB23BC"/>
    <w:rsid w:val="00DC20C8"/>
    <w:rsid w:val="00DC40D7"/>
    <w:rsid w:val="00DC7B55"/>
    <w:rsid w:val="00DD2DFD"/>
    <w:rsid w:val="00DE3EF5"/>
    <w:rsid w:val="00DE77B6"/>
    <w:rsid w:val="00DF4658"/>
    <w:rsid w:val="00DF5AD2"/>
    <w:rsid w:val="00DF6F15"/>
    <w:rsid w:val="00E0475B"/>
    <w:rsid w:val="00E111F2"/>
    <w:rsid w:val="00E15417"/>
    <w:rsid w:val="00E17751"/>
    <w:rsid w:val="00E35AB3"/>
    <w:rsid w:val="00E41C0C"/>
    <w:rsid w:val="00E44861"/>
    <w:rsid w:val="00E472AA"/>
    <w:rsid w:val="00E7053C"/>
    <w:rsid w:val="00E73D12"/>
    <w:rsid w:val="00EA0479"/>
    <w:rsid w:val="00EB0F83"/>
    <w:rsid w:val="00EC33A9"/>
    <w:rsid w:val="00ED0AFC"/>
    <w:rsid w:val="00ED5379"/>
    <w:rsid w:val="00ED6DF5"/>
    <w:rsid w:val="00EE7C49"/>
    <w:rsid w:val="00EF21C3"/>
    <w:rsid w:val="00EF2CEF"/>
    <w:rsid w:val="00EF51BA"/>
    <w:rsid w:val="00F00E95"/>
    <w:rsid w:val="00F1018C"/>
    <w:rsid w:val="00F116A2"/>
    <w:rsid w:val="00F359F4"/>
    <w:rsid w:val="00F421D2"/>
    <w:rsid w:val="00F47965"/>
    <w:rsid w:val="00F508C5"/>
    <w:rsid w:val="00F57D5E"/>
    <w:rsid w:val="00F67096"/>
    <w:rsid w:val="00F74C9D"/>
    <w:rsid w:val="00F926B3"/>
    <w:rsid w:val="00F94DC1"/>
    <w:rsid w:val="00F9658F"/>
    <w:rsid w:val="00FA496F"/>
    <w:rsid w:val="00FB1751"/>
    <w:rsid w:val="00FB1B6D"/>
    <w:rsid w:val="00FB7BFE"/>
    <w:rsid w:val="00FD2475"/>
    <w:rsid w:val="00FE2E10"/>
    <w:rsid w:val="00FE5487"/>
    <w:rsid w:val="00FF0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1B1E2"/>
  <w15:chartTrackingRefBased/>
  <w15:docId w15:val="{5D9776EA-2C86-4B03-A66A-B94D6E45E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40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1">
    <w:name w:val="heading 1"/>
    <w:basedOn w:val="PargrafodaLista"/>
    <w:next w:val="Normal"/>
    <w:link w:val="Ttulo1Char"/>
    <w:uiPriority w:val="9"/>
    <w:qFormat/>
    <w:rsid w:val="00DC40D7"/>
    <w:pPr>
      <w:numPr>
        <w:numId w:val="1"/>
      </w:numPr>
      <w:spacing w:after="240"/>
      <w:contextualSpacing w:val="0"/>
      <w:jc w:val="both"/>
      <w:outlineLvl w:val="0"/>
    </w:pPr>
    <w:rPr>
      <w:rFonts w:ascii="Verdana" w:hAnsi="Verdana"/>
      <w:b/>
      <w:bCs/>
      <w:color w:val="000000"/>
      <w:sz w:val="22"/>
      <w:szCs w:val="22"/>
    </w:rPr>
  </w:style>
  <w:style w:type="paragraph" w:styleId="Ttulo2">
    <w:name w:val="heading 2"/>
    <w:basedOn w:val="PargrafodaLista"/>
    <w:link w:val="Ttulo2Char"/>
    <w:uiPriority w:val="9"/>
    <w:unhideWhenUsed/>
    <w:qFormat/>
    <w:rsid w:val="00DC40D7"/>
    <w:pPr>
      <w:numPr>
        <w:ilvl w:val="1"/>
        <w:numId w:val="1"/>
      </w:numPr>
      <w:spacing w:after="240"/>
      <w:ind w:left="709" w:hanging="709"/>
      <w:contextualSpacing w:val="0"/>
      <w:jc w:val="both"/>
      <w:outlineLvl w:val="1"/>
    </w:pPr>
    <w:rPr>
      <w:rFonts w:ascii="Verdana" w:hAnsi="Verdana"/>
      <w:bCs/>
      <w:color w:val="000000"/>
      <w:sz w:val="22"/>
      <w:szCs w:val="22"/>
    </w:rPr>
  </w:style>
  <w:style w:type="paragraph" w:styleId="Ttulo3">
    <w:name w:val="heading 3"/>
    <w:basedOn w:val="Ttulo2"/>
    <w:next w:val="Normal"/>
    <w:link w:val="Ttulo3Char"/>
    <w:uiPriority w:val="9"/>
    <w:unhideWhenUsed/>
    <w:qFormat/>
    <w:rsid w:val="00DC40D7"/>
    <w:pPr>
      <w:numPr>
        <w:ilvl w:val="2"/>
      </w:numPr>
      <w:ind w:left="1134" w:hanging="850"/>
      <w:outlineLvl w:val="2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C40D7"/>
    <w:rPr>
      <w:rFonts w:ascii="Verdana" w:eastAsia="Times New Roman" w:hAnsi="Verdana" w:cs="Times New Roman"/>
      <w:b/>
      <w:bCs/>
      <w:color w:val="00000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DC40D7"/>
    <w:rPr>
      <w:rFonts w:ascii="Verdana" w:eastAsia="Times New Roman" w:hAnsi="Verdana" w:cs="Times New Roman"/>
      <w:bCs/>
      <w:color w:val="00000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DC40D7"/>
    <w:rPr>
      <w:rFonts w:ascii="Verdana" w:eastAsia="Times New Roman" w:hAnsi="Verdana" w:cs="Times New Roman"/>
      <w:bCs/>
      <w:color w:val="000000"/>
      <w:lang w:eastAsia="pt-BR"/>
    </w:rPr>
  </w:style>
  <w:style w:type="table" w:styleId="Tabelacomgrade">
    <w:name w:val="Table Grid"/>
    <w:basedOn w:val="Tabelanormal"/>
    <w:uiPriority w:val="39"/>
    <w:rsid w:val="00DC40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DC40D7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DC40D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C40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DC40D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C40D7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DE77B6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E77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2B1258-6C92-4786-90EE-6EB1EA264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Yuriko Hasegawa Torquato</dc:creator>
  <cp:keywords/>
  <dc:description/>
  <cp:lastModifiedBy>Alisson Bobato Dalsanto</cp:lastModifiedBy>
  <cp:revision>2</cp:revision>
  <dcterms:created xsi:type="dcterms:W3CDTF">2023-10-23T14:14:00Z</dcterms:created>
  <dcterms:modified xsi:type="dcterms:W3CDTF">2023-10-23T14:14:00Z</dcterms:modified>
</cp:coreProperties>
</file>