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1E74" w14:textId="77777777" w:rsidR="00F47965" w:rsidRDefault="00F47965" w:rsidP="00F47965">
      <w:pPr>
        <w:spacing w:line="360" w:lineRule="auto"/>
      </w:pPr>
    </w:p>
    <w:p w14:paraId="7B7725A7" w14:textId="5924DA57" w:rsidR="00DC40D7" w:rsidRPr="00393729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adicionais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tbl>
      <w:tblPr>
        <w:tblStyle w:val="Tabelacomgrade"/>
        <w:tblW w:w="8789" w:type="dxa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DC40D7" w14:paraId="399A7EA3" w14:textId="77777777" w:rsidTr="004E6358">
        <w:tc>
          <w:tcPr>
            <w:tcW w:w="2410" w:type="dxa"/>
            <w:vAlign w:val="center"/>
          </w:tcPr>
          <w:p w14:paraId="6DBD30E9" w14:textId="3AB0FA94" w:rsidR="00DC40D7" w:rsidRPr="0085571F" w:rsidRDefault="00F47965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>Especificação do serviço:</w:t>
            </w:r>
          </w:p>
        </w:tc>
        <w:tc>
          <w:tcPr>
            <w:tcW w:w="6379" w:type="dxa"/>
            <w:vAlign w:val="center"/>
          </w:tcPr>
          <w:p w14:paraId="74914400" w14:textId="4E0C8AFB" w:rsidR="00F926B3" w:rsidRDefault="008323A6" w:rsidP="008A0131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3A69FD">
              <w:rPr>
                <w:rFonts w:ascii="Verdana" w:hAnsi="Verdana"/>
                <w:sz w:val="21"/>
                <w:szCs w:val="21"/>
              </w:rPr>
              <w:t>Serviç</w:t>
            </w:r>
            <w:r w:rsidR="008A0131">
              <w:rPr>
                <w:rFonts w:ascii="Verdana" w:hAnsi="Verdana"/>
                <w:sz w:val="21"/>
                <w:szCs w:val="21"/>
              </w:rPr>
              <w:t xml:space="preserve">o </w:t>
            </w:r>
            <w:r w:rsidR="0033309B">
              <w:rPr>
                <w:rFonts w:ascii="Verdana" w:hAnsi="Verdana"/>
                <w:sz w:val="21"/>
                <w:szCs w:val="21"/>
              </w:rPr>
              <w:t>de manutenção preventiva</w:t>
            </w:r>
            <w:r w:rsidR="00842371">
              <w:rPr>
                <w:rFonts w:ascii="Verdana" w:hAnsi="Verdana"/>
                <w:sz w:val="21"/>
                <w:szCs w:val="21"/>
              </w:rPr>
              <w:t xml:space="preserve"> mensal</w:t>
            </w:r>
            <w:r w:rsidR="0033309B">
              <w:rPr>
                <w:rFonts w:ascii="Verdana" w:hAnsi="Verdana"/>
                <w:sz w:val="21"/>
                <w:szCs w:val="21"/>
              </w:rPr>
              <w:t xml:space="preserve"> e </w:t>
            </w:r>
            <w:r w:rsidR="00842371">
              <w:rPr>
                <w:rFonts w:ascii="Verdana" w:hAnsi="Verdana"/>
                <w:sz w:val="21"/>
                <w:szCs w:val="21"/>
              </w:rPr>
              <w:t xml:space="preserve">manutenção </w:t>
            </w:r>
            <w:r w:rsidR="0033309B">
              <w:rPr>
                <w:rFonts w:ascii="Verdana" w:hAnsi="Verdana"/>
                <w:sz w:val="21"/>
                <w:szCs w:val="21"/>
              </w:rPr>
              <w:t>corretiva de aparelhos de ar-condicionado e outros componentes correlatos instalados no edifício da Delegacia Regional do CRCPR em Londrina</w:t>
            </w:r>
            <w:r w:rsidR="005626DB">
              <w:rPr>
                <w:rFonts w:ascii="Verdana" w:hAnsi="Verdana"/>
                <w:sz w:val="21"/>
                <w:szCs w:val="21"/>
              </w:rPr>
              <w:t xml:space="preserve"> (localizada na Rua Espírito Santo, 199, Centro, CEP 86.010.510), observadas as seguintes especificações:</w:t>
            </w:r>
          </w:p>
          <w:p w14:paraId="47A4F044" w14:textId="6F2B0FE3" w:rsidR="005626DB" w:rsidRDefault="00402316" w:rsidP="005626DB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Manutenção de 07 (sete) aparelhos de ar-condicionado, dos quais: </w:t>
            </w:r>
            <w:r w:rsidRPr="00402316">
              <w:rPr>
                <w:rFonts w:ascii="Verdana" w:hAnsi="Verdana"/>
                <w:b/>
                <w:bCs/>
                <w:sz w:val="21"/>
                <w:szCs w:val="21"/>
              </w:rPr>
              <w:t>a)</w:t>
            </w:r>
            <w:r>
              <w:rPr>
                <w:rFonts w:ascii="Verdana" w:hAnsi="Verdana"/>
                <w:sz w:val="21"/>
                <w:szCs w:val="21"/>
              </w:rPr>
              <w:t xml:space="preserve"> 03 (três) são de marca/modelo “Carrier XPower Split” e têm potência individual de 12.000 BTU’s; </w:t>
            </w:r>
            <w:r w:rsidRPr="00402316">
              <w:rPr>
                <w:rFonts w:ascii="Verdana" w:hAnsi="Verdana"/>
                <w:b/>
                <w:bCs/>
                <w:sz w:val="21"/>
                <w:szCs w:val="21"/>
              </w:rPr>
              <w:t>b)</w:t>
            </w:r>
            <w:r>
              <w:rPr>
                <w:rFonts w:ascii="Verdana" w:hAnsi="Verdana"/>
                <w:sz w:val="21"/>
                <w:szCs w:val="21"/>
              </w:rPr>
              <w:t xml:space="preserve"> 03 (três) são de marca/modelo “Carrier/Cassete/Split” e têm potência individual de 46.000 BTU’s; </w:t>
            </w:r>
            <w:r w:rsidRPr="00402316">
              <w:rPr>
                <w:rFonts w:ascii="Verdana" w:hAnsi="Verdana"/>
                <w:b/>
                <w:bCs/>
                <w:sz w:val="21"/>
                <w:szCs w:val="21"/>
              </w:rPr>
              <w:t>c)</w:t>
            </w:r>
            <w:r>
              <w:rPr>
                <w:rFonts w:ascii="Verdana" w:hAnsi="Verdana"/>
                <w:sz w:val="21"/>
                <w:szCs w:val="21"/>
              </w:rPr>
              <w:t xml:space="preserve"> 01 (um) é de marca/modelo “Hitachi/Central/15 TR” e tem potência individual de 180.000 BTU’s;</w:t>
            </w:r>
          </w:p>
          <w:p w14:paraId="0E0A3B88" w14:textId="6E25A1CD" w:rsidR="00C1085E" w:rsidRPr="00C364C3" w:rsidRDefault="00402316" w:rsidP="00C364C3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Manutenção</w:t>
            </w:r>
            <w:r w:rsidR="0067031A">
              <w:rPr>
                <w:rFonts w:ascii="Verdana" w:hAnsi="Verdana"/>
                <w:sz w:val="21"/>
                <w:szCs w:val="21"/>
              </w:rPr>
              <w:t xml:space="preserve"> </w:t>
            </w:r>
            <w:r>
              <w:rPr>
                <w:rFonts w:ascii="Verdana" w:hAnsi="Verdana"/>
                <w:sz w:val="21"/>
                <w:szCs w:val="21"/>
              </w:rPr>
              <w:t xml:space="preserve">dos seguintes componentes: </w:t>
            </w:r>
            <w:r w:rsidRPr="00402316">
              <w:rPr>
                <w:rFonts w:ascii="Verdana" w:hAnsi="Verdana"/>
                <w:b/>
                <w:bCs/>
                <w:sz w:val="21"/>
                <w:szCs w:val="21"/>
              </w:rPr>
              <w:t>a)</w:t>
            </w:r>
            <w:r>
              <w:rPr>
                <w:rFonts w:ascii="Verdana" w:hAnsi="Verdana"/>
                <w:sz w:val="21"/>
                <w:szCs w:val="21"/>
              </w:rPr>
              <w:t xml:space="preserve"> quadro de força e comando do sistema condicionador de ar; </w:t>
            </w:r>
            <w:r w:rsidRPr="00402316">
              <w:rPr>
                <w:rFonts w:ascii="Verdana" w:hAnsi="Verdana"/>
                <w:b/>
                <w:bCs/>
                <w:sz w:val="21"/>
                <w:szCs w:val="21"/>
              </w:rPr>
              <w:t>b)</w:t>
            </w:r>
            <w:r>
              <w:rPr>
                <w:rFonts w:ascii="Verdana" w:hAnsi="Verdana"/>
                <w:sz w:val="21"/>
                <w:szCs w:val="21"/>
              </w:rPr>
              <w:t xml:space="preserve"> rede frigorígena; </w:t>
            </w:r>
            <w:r w:rsidRPr="00402316">
              <w:rPr>
                <w:rFonts w:ascii="Verdana" w:hAnsi="Verdana"/>
                <w:b/>
                <w:bCs/>
                <w:sz w:val="21"/>
                <w:szCs w:val="21"/>
              </w:rPr>
              <w:t>c)</w:t>
            </w:r>
            <w:r>
              <w:rPr>
                <w:rFonts w:ascii="Verdana" w:hAnsi="Verdana"/>
                <w:sz w:val="21"/>
                <w:szCs w:val="21"/>
              </w:rPr>
              <w:t xml:space="preserve"> rede de drenagem; </w:t>
            </w:r>
            <w:r w:rsidRPr="003E05F9">
              <w:rPr>
                <w:rFonts w:ascii="Verdana" w:hAnsi="Verdana"/>
                <w:b/>
                <w:bCs/>
                <w:sz w:val="21"/>
                <w:szCs w:val="21"/>
              </w:rPr>
              <w:t>d)</w:t>
            </w:r>
            <w:r>
              <w:rPr>
                <w:rFonts w:ascii="Verdana" w:hAnsi="Verdana"/>
                <w:sz w:val="21"/>
                <w:szCs w:val="21"/>
              </w:rPr>
              <w:t xml:space="preserve"> linha de alimentação de evaporadoras e condensadoras.</w:t>
            </w:r>
          </w:p>
        </w:tc>
      </w:tr>
      <w:tr w:rsidR="00DC40D7" w14:paraId="11A270E6" w14:textId="77777777" w:rsidTr="004E6358">
        <w:tc>
          <w:tcPr>
            <w:tcW w:w="2410" w:type="dxa"/>
            <w:vAlign w:val="center"/>
          </w:tcPr>
          <w:p w14:paraId="76F90FD3" w14:textId="2296DBD4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 de execução:</w:t>
            </w:r>
          </w:p>
        </w:tc>
        <w:tc>
          <w:tcPr>
            <w:tcW w:w="6379" w:type="dxa"/>
            <w:vAlign w:val="center"/>
          </w:tcPr>
          <w:p w14:paraId="4BE0FEF9" w14:textId="681820F2" w:rsidR="00DC40D7" w:rsidRPr="0085571F" w:rsidRDefault="00575FAE" w:rsidP="00856ED9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 (um) dia útil, contado de cada solicitação</w:t>
            </w:r>
            <w:r w:rsidR="009B3D81">
              <w:rPr>
                <w:sz w:val="21"/>
                <w:szCs w:val="21"/>
              </w:rPr>
              <w:t xml:space="preserve"> de prestação do serviço</w:t>
            </w:r>
            <w:r w:rsidR="00856ED9">
              <w:rPr>
                <w:sz w:val="21"/>
                <w:szCs w:val="21"/>
              </w:rPr>
              <w:t xml:space="preserve">, a qual deverá ser </w:t>
            </w:r>
            <w:r w:rsidR="00A16CE2">
              <w:rPr>
                <w:sz w:val="21"/>
                <w:szCs w:val="21"/>
              </w:rPr>
              <w:t>efetivada</w:t>
            </w:r>
            <w:r w:rsidR="00856ED9">
              <w:rPr>
                <w:sz w:val="21"/>
                <w:szCs w:val="21"/>
              </w:rPr>
              <w:t xml:space="preserve"> no prazo máximo de 04 (quatro) horas ou</w:t>
            </w:r>
            <w:r w:rsidR="003A792F">
              <w:rPr>
                <w:sz w:val="21"/>
                <w:szCs w:val="21"/>
              </w:rPr>
              <w:t>, excepcionalmente, em outro prazo razoável a ser acordado entre as partes.</w:t>
            </w:r>
          </w:p>
        </w:tc>
      </w:tr>
      <w:tr w:rsidR="00DC40D7" w14:paraId="4F1B4EB5" w14:textId="77777777" w:rsidTr="004E6358">
        <w:tc>
          <w:tcPr>
            <w:tcW w:w="2410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6379" w:type="dxa"/>
            <w:vAlign w:val="center"/>
          </w:tcPr>
          <w:p w14:paraId="52C80B3E" w14:textId="2040B0A5" w:rsidR="00DE77B6" w:rsidRDefault="0026376C" w:rsidP="008E4B8D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 serviço compreenderá o </w:t>
            </w:r>
            <w:r w:rsidR="00C1085E">
              <w:rPr>
                <w:sz w:val="21"/>
                <w:szCs w:val="21"/>
              </w:rPr>
              <w:t>emprego de mão de obra especializada e o uso de materiais adequados, de acordo com as recomendações do</w:t>
            </w:r>
            <w:r w:rsidR="00C364C3">
              <w:rPr>
                <w:sz w:val="21"/>
                <w:szCs w:val="21"/>
              </w:rPr>
              <w:t>s</w:t>
            </w:r>
            <w:r w:rsidR="00C1085E">
              <w:rPr>
                <w:sz w:val="21"/>
                <w:szCs w:val="21"/>
              </w:rPr>
              <w:t xml:space="preserve"> fabricante</w:t>
            </w:r>
            <w:r w:rsidR="00C364C3">
              <w:rPr>
                <w:sz w:val="21"/>
                <w:szCs w:val="21"/>
              </w:rPr>
              <w:t>s</w:t>
            </w:r>
            <w:r w:rsidR="00C1085E">
              <w:rPr>
                <w:sz w:val="21"/>
                <w:szCs w:val="21"/>
              </w:rPr>
              <w:t>.</w:t>
            </w:r>
          </w:p>
          <w:p w14:paraId="5EE4EA52" w14:textId="463821A1" w:rsidR="00C364C3" w:rsidRDefault="00C364C3" w:rsidP="008E4B8D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Para cada prestação do serviço, deverá ser emitido</w:t>
            </w:r>
            <w:r w:rsidR="00787F57">
              <w:rPr>
                <w:sz w:val="21"/>
                <w:szCs w:val="21"/>
              </w:rPr>
              <w:t xml:space="preserve">, </w:t>
            </w:r>
            <w:r w:rsidR="001128C6">
              <w:rPr>
                <w:sz w:val="21"/>
                <w:szCs w:val="21"/>
              </w:rPr>
              <w:t xml:space="preserve">em detalhes e </w:t>
            </w:r>
            <w:r w:rsidR="00F421D2">
              <w:rPr>
                <w:sz w:val="21"/>
                <w:szCs w:val="21"/>
              </w:rPr>
              <w:t>por</w:t>
            </w:r>
            <w:r w:rsidR="001128C6">
              <w:rPr>
                <w:sz w:val="21"/>
                <w:szCs w:val="21"/>
              </w:rPr>
              <w:t xml:space="preserve"> impresso próprio</w:t>
            </w:r>
            <w:r w:rsidR="00787F57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o respectivo relatório de manutenção, sendo que o relatório de manutenção preventiva</w:t>
            </w:r>
            <w:r w:rsidR="00856ED9">
              <w:rPr>
                <w:sz w:val="21"/>
                <w:szCs w:val="21"/>
              </w:rPr>
              <w:t>, a ser produzido mensal e trimestralmente,</w:t>
            </w:r>
            <w:r>
              <w:rPr>
                <w:sz w:val="21"/>
                <w:szCs w:val="21"/>
              </w:rPr>
              <w:t xml:space="preserve"> deverá ser </w:t>
            </w:r>
            <w:r w:rsidR="00856ED9">
              <w:rPr>
                <w:sz w:val="21"/>
                <w:szCs w:val="21"/>
              </w:rPr>
              <w:t>elaborado</w:t>
            </w:r>
            <w:r>
              <w:rPr>
                <w:sz w:val="21"/>
                <w:szCs w:val="21"/>
              </w:rPr>
              <w:t xml:space="preserve"> apartadamente em relação ao relatório de manutenção corretiva</w:t>
            </w:r>
            <w:r w:rsidR="0067031A">
              <w:rPr>
                <w:sz w:val="21"/>
                <w:szCs w:val="21"/>
              </w:rPr>
              <w:t xml:space="preserve">, quando </w:t>
            </w:r>
            <w:r w:rsidR="00EB0F83">
              <w:rPr>
                <w:sz w:val="21"/>
                <w:szCs w:val="21"/>
              </w:rPr>
              <w:t>realizada</w:t>
            </w:r>
            <w:r w:rsidR="0067031A">
              <w:rPr>
                <w:sz w:val="21"/>
                <w:szCs w:val="21"/>
              </w:rPr>
              <w:t>.</w:t>
            </w:r>
          </w:p>
          <w:p w14:paraId="139ABD35" w14:textId="68363BE6" w:rsidR="00912F6C" w:rsidRDefault="00912F6C" w:rsidP="008E4B8D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 caso de necessidade de substituição de peças dos equipamentos sob manutenção, </w:t>
            </w:r>
            <w:r w:rsidR="00842371">
              <w:rPr>
                <w:sz w:val="21"/>
                <w:szCs w:val="21"/>
              </w:rPr>
              <w:t>o CRCPR deverá ser comunicado por escrito</w:t>
            </w:r>
            <w:r w:rsidR="00672460">
              <w:rPr>
                <w:sz w:val="21"/>
                <w:szCs w:val="21"/>
              </w:rPr>
              <w:t xml:space="preserve"> e ficará responsável pelos respectivos custos.</w:t>
            </w:r>
          </w:p>
          <w:p w14:paraId="522E23AC" w14:textId="7BDB0127" w:rsidR="00382DCA" w:rsidRPr="0085571F" w:rsidRDefault="00672460" w:rsidP="008E4B8D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Os demais</w:t>
            </w:r>
            <w:r w:rsidR="00382DCA">
              <w:rPr>
                <w:sz w:val="21"/>
                <w:szCs w:val="21"/>
              </w:rPr>
              <w:t xml:space="preserve"> custos com </w:t>
            </w:r>
            <w:r w:rsidR="009B3D81">
              <w:rPr>
                <w:sz w:val="21"/>
                <w:szCs w:val="21"/>
              </w:rPr>
              <w:t>encargos, insumos, mão de obra, transporte e outras obrigações decorrentes da prestação do serviço correrão por conta da futura empresa contratada, razão pela qual deverão estar contemplados no preço proposto.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62130F17" w:rsidR="0067031A" w:rsidRPr="00DE77B6" w:rsidRDefault="00DE77B6" w:rsidP="00DE77B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Pr="00B26CB3">
        <w:rPr>
          <w:rFonts w:ascii="Verdana" w:hAnsi="Verdana"/>
          <w:sz w:val="21"/>
          <w:szCs w:val="21"/>
        </w:rPr>
        <w:t>licitacao@crcpr.org.br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14/03/</w:t>
      </w:r>
      <w:r>
        <w:rPr>
          <w:rFonts w:ascii="Verdana" w:hAnsi="Verdana"/>
          <w:sz w:val="21"/>
          <w:szCs w:val="21"/>
        </w:rPr>
        <w:t xml:space="preserve">2023,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 dentre todas as propostas recebidas.</w:t>
      </w:r>
    </w:p>
    <w:sectPr w:rsidR="0067031A" w:rsidRPr="00DE77B6" w:rsidSect="00DE77B6">
      <w:headerReference w:type="default" r:id="rId7"/>
      <w:foot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1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2"/>
  </w:num>
  <w:num w:numId="2" w16cid:durableId="123511927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1"/>
  </w:num>
  <w:num w:numId="4" w16cid:durableId="780339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F2222"/>
    <w:rsid w:val="001128C6"/>
    <w:rsid w:val="0026376C"/>
    <w:rsid w:val="0033309B"/>
    <w:rsid w:val="00382DCA"/>
    <w:rsid w:val="00393729"/>
    <w:rsid w:val="003A463E"/>
    <w:rsid w:val="003A69FD"/>
    <w:rsid w:val="003A792F"/>
    <w:rsid w:val="003C4000"/>
    <w:rsid w:val="003E05F9"/>
    <w:rsid w:val="00402316"/>
    <w:rsid w:val="0041001E"/>
    <w:rsid w:val="00433452"/>
    <w:rsid w:val="004557A1"/>
    <w:rsid w:val="00492A6A"/>
    <w:rsid w:val="004E6358"/>
    <w:rsid w:val="004F573A"/>
    <w:rsid w:val="005626DB"/>
    <w:rsid w:val="00574494"/>
    <w:rsid w:val="00575FAE"/>
    <w:rsid w:val="00585E6F"/>
    <w:rsid w:val="005E745E"/>
    <w:rsid w:val="006346EC"/>
    <w:rsid w:val="006630A2"/>
    <w:rsid w:val="0067031A"/>
    <w:rsid w:val="00672460"/>
    <w:rsid w:val="006F671E"/>
    <w:rsid w:val="0074234C"/>
    <w:rsid w:val="007652FE"/>
    <w:rsid w:val="00773333"/>
    <w:rsid w:val="007764C8"/>
    <w:rsid w:val="00787F57"/>
    <w:rsid w:val="007B7A56"/>
    <w:rsid w:val="008323A6"/>
    <w:rsid w:val="00842371"/>
    <w:rsid w:val="00856ED9"/>
    <w:rsid w:val="008A0131"/>
    <w:rsid w:val="008E4B8D"/>
    <w:rsid w:val="00912F6C"/>
    <w:rsid w:val="009136F2"/>
    <w:rsid w:val="00952058"/>
    <w:rsid w:val="00984CE0"/>
    <w:rsid w:val="009B3D81"/>
    <w:rsid w:val="00A16CE2"/>
    <w:rsid w:val="00A40F2B"/>
    <w:rsid w:val="00AE1DC9"/>
    <w:rsid w:val="00B25220"/>
    <w:rsid w:val="00B26CB3"/>
    <w:rsid w:val="00C1085E"/>
    <w:rsid w:val="00C2264F"/>
    <w:rsid w:val="00C30689"/>
    <w:rsid w:val="00C364C3"/>
    <w:rsid w:val="00C440E8"/>
    <w:rsid w:val="00C5452F"/>
    <w:rsid w:val="00D75B87"/>
    <w:rsid w:val="00DB23BC"/>
    <w:rsid w:val="00DC40D7"/>
    <w:rsid w:val="00DE77B6"/>
    <w:rsid w:val="00E73D12"/>
    <w:rsid w:val="00EB0F83"/>
    <w:rsid w:val="00ED5379"/>
    <w:rsid w:val="00F421D2"/>
    <w:rsid w:val="00F47965"/>
    <w:rsid w:val="00F926B3"/>
    <w:rsid w:val="00FB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384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Gabriel Alves Fonseca</cp:lastModifiedBy>
  <cp:revision>60</cp:revision>
  <dcterms:created xsi:type="dcterms:W3CDTF">2023-01-24T12:53:00Z</dcterms:created>
  <dcterms:modified xsi:type="dcterms:W3CDTF">2023-03-08T13:18:00Z</dcterms:modified>
</cp:coreProperties>
</file>