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4371550E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6DB5B7D6" w14:textId="5A6A375C" w:rsidR="006C0DCA" w:rsidRPr="00A30D50" w:rsidRDefault="00AE746B" w:rsidP="009A5B12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Serviço </w:t>
            </w:r>
            <w:r w:rsidR="008878F4">
              <w:rPr>
                <w:rFonts w:ascii="Verdana" w:hAnsi="Verdana"/>
                <w:sz w:val="21"/>
                <w:szCs w:val="21"/>
              </w:rPr>
              <w:t xml:space="preserve">de atendimento </w:t>
            </w:r>
            <w:r w:rsidR="005C312F" w:rsidRPr="005C312F">
              <w:rPr>
                <w:rFonts w:ascii="Verdana" w:hAnsi="Verdana"/>
                <w:sz w:val="21"/>
                <w:szCs w:val="21"/>
              </w:rPr>
              <w:t>médico pré-hospitalar de urgência, emergência, socorro e remoção de toda e qualquer pessoa que se encontre nas dependências do edifício sede do CRCPR em Curitiba</w:t>
            </w:r>
            <w:r w:rsidR="00341541">
              <w:rPr>
                <w:rFonts w:ascii="Verdana" w:hAnsi="Verdana"/>
                <w:sz w:val="21"/>
                <w:szCs w:val="21"/>
              </w:rPr>
              <w:t xml:space="preserve"> (Rua XV de Novembro, nº 2987, Alto da XV, CEP 80.045-340)</w:t>
            </w:r>
            <w:r w:rsidR="0023243F">
              <w:rPr>
                <w:rFonts w:ascii="Verdana" w:hAnsi="Verdana"/>
                <w:sz w:val="21"/>
                <w:szCs w:val="21"/>
              </w:rPr>
              <w:t>, consoante as normas técnicas</w:t>
            </w:r>
            <w:r w:rsidR="00C51BAF">
              <w:rPr>
                <w:rFonts w:ascii="Verdana" w:hAnsi="Verdana"/>
                <w:sz w:val="21"/>
                <w:szCs w:val="21"/>
              </w:rPr>
              <w:t xml:space="preserve"> e ambientais</w:t>
            </w:r>
            <w:r w:rsidR="0023243F">
              <w:rPr>
                <w:rFonts w:ascii="Verdana" w:hAnsi="Verdana"/>
                <w:sz w:val="21"/>
                <w:szCs w:val="21"/>
              </w:rPr>
              <w:t xml:space="preserve"> pertinentes e mediante a observância das</w:t>
            </w:r>
            <w:r w:rsidR="00ED0AFC">
              <w:rPr>
                <w:rFonts w:ascii="Verdana" w:hAnsi="Verdana"/>
                <w:sz w:val="21"/>
                <w:szCs w:val="21"/>
              </w:rPr>
              <w:t xml:space="preserve"> especificações adiante expostas.</w:t>
            </w:r>
          </w:p>
          <w:p w14:paraId="29C45027" w14:textId="7BDF711B" w:rsidR="00D22EA0" w:rsidRDefault="00F508C5" w:rsidP="00EF21C3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 </w:t>
            </w:r>
            <w:r w:rsidR="00341C5F">
              <w:rPr>
                <w:rFonts w:ascii="Verdana" w:hAnsi="Verdana"/>
                <w:sz w:val="21"/>
                <w:szCs w:val="21"/>
              </w:rPr>
              <w:t>c</w:t>
            </w:r>
            <w:r>
              <w:rPr>
                <w:rFonts w:ascii="Verdana" w:hAnsi="Verdana"/>
                <w:sz w:val="21"/>
                <w:szCs w:val="21"/>
              </w:rPr>
              <w:t>ontratada deverá ter disponibilidade de 24 (vinte e quatro) horas por dia, durante os 07 (sete) dias da semana, para a prestação</w:t>
            </w:r>
            <w:r w:rsidR="005062EB">
              <w:rPr>
                <w:rFonts w:ascii="Verdana" w:hAnsi="Verdana"/>
                <w:sz w:val="21"/>
                <w:szCs w:val="21"/>
              </w:rPr>
              <w:t xml:space="preserve"> integral</w:t>
            </w:r>
            <w:r>
              <w:rPr>
                <w:rFonts w:ascii="Verdana" w:hAnsi="Verdana"/>
                <w:sz w:val="21"/>
                <w:szCs w:val="21"/>
              </w:rPr>
              <w:t>, por corpo profissional qualificado</w:t>
            </w:r>
            <w:r w:rsidR="008878F4">
              <w:rPr>
                <w:rFonts w:ascii="Verdana" w:hAnsi="Verdana"/>
                <w:sz w:val="21"/>
                <w:szCs w:val="21"/>
              </w:rPr>
              <w:t xml:space="preserve"> e especializado</w:t>
            </w:r>
            <w:r>
              <w:rPr>
                <w:rFonts w:ascii="Verdana" w:hAnsi="Verdana"/>
                <w:sz w:val="21"/>
                <w:szCs w:val="21"/>
              </w:rPr>
              <w:t>, d</w:t>
            </w:r>
            <w:r w:rsidR="00BB32EC">
              <w:rPr>
                <w:rFonts w:ascii="Verdana" w:hAnsi="Verdana"/>
                <w:sz w:val="21"/>
                <w:szCs w:val="21"/>
              </w:rPr>
              <w:t>o atendimento médico que se mostrar eventualmente cabível no caso concreto, conforme a necessidade imediata do paciente atendido</w:t>
            </w:r>
            <w:r w:rsidR="00ED0AFC">
              <w:rPr>
                <w:rFonts w:ascii="Verdana" w:hAnsi="Verdana"/>
                <w:sz w:val="21"/>
                <w:szCs w:val="21"/>
              </w:rPr>
              <w:t>.</w:t>
            </w:r>
          </w:p>
          <w:p w14:paraId="312CC618" w14:textId="6AEA7614" w:rsidR="00F508C5" w:rsidRDefault="00F508C5" w:rsidP="00EF21C3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remoção</w:t>
            </w:r>
            <w:r w:rsidR="001C2A03">
              <w:rPr>
                <w:rFonts w:ascii="Verdana" w:hAnsi="Verdana"/>
                <w:sz w:val="21"/>
                <w:szCs w:val="21"/>
              </w:rPr>
              <w:t>, se cabível,</w:t>
            </w:r>
            <w:r w:rsidR="00BB32EC">
              <w:rPr>
                <w:rFonts w:ascii="Verdana" w:hAnsi="Verdana"/>
                <w:sz w:val="21"/>
                <w:szCs w:val="21"/>
              </w:rPr>
              <w:t xml:space="preserve"> deverá ser feita pela </w:t>
            </w:r>
            <w:r w:rsidR="00341C5F">
              <w:rPr>
                <w:rFonts w:ascii="Verdana" w:hAnsi="Verdana"/>
                <w:sz w:val="21"/>
                <w:szCs w:val="21"/>
              </w:rPr>
              <w:t>c</w:t>
            </w:r>
            <w:r w:rsidR="00BB32EC">
              <w:rPr>
                <w:rFonts w:ascii="Verdana" w:hAnsi="Verdana"/>
                <w:sz w:val="21"/>
                <w:szCs w:val="21"/>
              </w:rPr>
              <w:t xml:space="preserve">ontratada até </w:t>
            </w:r>
            <w:r w:rsidR="006E1871">
              <w:rPr>
                <w:rFonts w:ascii="Verdana" w:hAnsi="Verdana"/>
                <w:sz w:val="21"/>
                <w:szCs w:val="21"/>
              </w:rPr>
              <w:t>o</w:t>
            </w:r>
            <w:r w:rsidR="00BB32EC">
              <w:rPr>
                <w:rFonts w:ascii="Verdana" w:hAnsi="Verdana"/>
                <w:sz w:val="21"/>
                <w:szCs w:val="21"/>
              </w:rPr>
              <w:t xml:space="preserve"> competente </w:t>
            </w:r>
            <w:r w:rsidR="006E1871">
              <w:rPr>
                <w:rFonts w:ascii="Verdana" w:hAnsi="Verdana"/>
                <w:sz w:val="21"/>
                <w:szCs w:val="21"/>
              </w:rPr>
              <w:t>estabelecimento</w:t>
            </w:r>
            <w:r w:rsidR="00BB32EC">
              <w:rPr>
                <w:rFonts w:ascii="Verdana" w:hAnsi="Verdana"/>
                <w:sz w:val="21"/>
                <w:szCs w:val="21"/>
              </w:rPr>
              <w:t xml:space="preserve"> de </w:t>
            </w:r>
            <w:r w:rsidR="007D7605">
              <w:rPr>
                <w:rFonts w:ascii="Verdana" w:hAnsi="Verdana"/>
                <w:sz w:val="21"/>
                <w:szCs w:val="21"/>
              </w:rPr>
              <w:t>atendimento médico</w:t>
            </w:r>
            <w:r w:rsidR="00BB32EC">
              <w:rPr>
                <w:rFonts w:ascii="Verdana" w:hAnsi="Verdana"/>
                <w:sz w:val="21"/>
                <w:szCs w:val="21"/>
              </w:rPr>
              <w:t xml:space="preserve">, através de </w:t>
            </w:r>
            <w:r w:rsidR="00362CA5">
              <w:rPr>
                <w:rFonts w:ascii="Verdana" w:hAnsi="Verdana"/>
                <w:sz w:val="21"/>
                <w:szCs w:val="21"/>
              </w:rPr>
              <w:t>“ambulância tipo D”</w:t>
            </w:r>
            <w:r w:rsidR="00E17751">
              <w:rPr>
                <w:rFonts w:ascii="Verdana" w:hAnsi="Verdana"/>
                <w:sz w:val="21"/>
                <w:szCs w:val="21"/>
              </w:rPr>
              <w:t>, isto é, de veículo de atendimento e transporte de pacientes</w:t>
            </w:r>
            <w:r w:rsidR="001C2A03">
              <w:rPr>
                <w:rFonts w:ascii="Verdana" w:hAnsi="Verdana"/>
                <w:sz w:val="21"/>
                <w:szCs w:val="21"/>
              </w:rPr>
              <w:t xml:space="preserve"> com alto risco de vida (UTI móvel), </w:t>
            </w:r>
            <w:r w:rsidR="00C40474">
              <w:rPr>
                <w:rFonts w:ascii="Verdana" w:hAnsi="Verdana"/>
                <w:sz w:val="21"/>
                <w:szCs w:val="21"/>
              </w:rPr>
              <w:t xml:space="preserve">que: </w:t>
            </w:r>
            <w:r w:rsidR="00C40474" w:rsidRPr="00C40474">
              <w:rPr>
                <w:rFonts w:ascii="Verdana" w:hAnsi="Verdana"/>
                <w:b/>
                <w:bCs/>
                <w:sz w:val="21"/>
                <w:szCs w:val="21"/>
              </w:rPr>
              <w:t>(1)</w:t>
            </w:r>
            <w:r w:rsidR="001C2A03">
              <w:rPr>
                <w:rFonts w:ascii="Verdana" w:hAnsi="Verdana"/>
                <w:sz w:val="21"/>
                <w:szCs w:val="21"/>
              </w:rPr>
              <w:t xml:space="preserve"> comporte uma equipe técnica qualificada</w:t>
            </w:r>
            <w:r w:rsidR="00EE7C49">
              <w:rPr>
                <w:rFonts w:ascii="Verdana" w:hAnsi="Verdana"/>
                <w:sz w:val="21"/>
                <w:szCs w:val="21"/>
              </w:rPr>
              <w:t xml:space="preserve"> e</w:t>
            </w:r>
            <w:r w:rsidR="001C2A03">
              <w:rPr>
                <w:rFonts w:ascii="Verdana" w:hAnsi="Verdana"/>
                <w:sz w:val="21"/>
                <w:szCs w:val="21"/>
              </w:rPr>
              <w:t xml:space="preserve"> composta por, no mínimo, um motorista, um médico e um enfermeiro</w:t>
            </w:r>
            <w:r w:rsidR="00C40474">
              <w:rPr>
                <w:rFonts w:ascii="Verdana" w:hAnsi="Verdana"/>
                <w:sz w:val="21"/>
                <w:szCs w:val="21"/>
              </w:rPr>
              <w:t xml:space="preserve">; </w:t>
            </w:r>
            <w:r w:rsidR="00C40474" w:rsidRPr="00C40474">
              <w:rPr>
                <w:rFonts w:ascii="Verdana" w:hAnsi="Verdana"/>
                <w:b/>
                <w:bCs/>
                <w:sz w:val="21"/>
                <w:szCs w:val="21"/>
              </w:rPr>
              <w:t>(2)</w:t>
            </w:r>
            <w:r w:rsidR="001C2A03">
              <w:rPr>
                <w:rFonts w:ascii="Verdana" w:hAnsi="Verdana"/>
                <w:sz w:val="21"/>
                <w:szCs w:val="21"/>
              </w:rPr>
              <w:t xml:space="preserve"> observe a NBR/ABNT nº 14.561</w:t>
            </w:r>
            <w:r w:rsidR="00C55A51">
              <w:rPr>
                <w:rFonts w:ascii="Verdana" w:hAnsi="Verdana"/>
                <w:sz w:val="21"/>
                <w:szCs w:val="21"/>
              </w:rPr>
              <w:t>/2000</w:t>
            </w:r>
            <w:r w:rsidR="001C2A03">
              <w:rPr>
                <w:rFonts w:ascii="Verdana" w:hAnsi="Verdana"/>
                <w:sz w:val="21"/>
                <w:szCs w:val="21"/>
              </w:rPr>
              <w:t xml:space="preserve"> e as respectivas exigências do Ministério da Saúde, em especial, as contidas na Portaria nº 2.048/2002</w:t>
            </w:r>
            <w:r w:rsidR="00C40474">
              <w:rPr>
                <w:rFonts w:ascii="Verdana" w:hAnsi="Verdana"/>
                <w:sz w:val="21"/>
                <w:szCs w:val="21"/>
              </w:rPr>
              <w:t xml:space="preserve">; </w:t>
            </w:r>
            <w:r w:rsidR="00C40474" w:rsidRPr="00C40474">
              <w:rPr>
                <w:rFonts w:ascii="Verdana" w:hAnsi="Verdana"/>
                <w:b/>
                <w:bCs/>
                <w:sz w:val="21"/>
                <w:szCs w:val="21"/>
              </w:rPr>
              <w:t>(3)</w:t>
            </w:r>
            <w:r w:rsidR="00C40474">
              <w:rPr>
                <w:rFonts w:ascii="Verdana" w:hAnsi="Verdana"/>
                <w:sz w:val="21"/>
                <w:szCs w:val="21"/>
              </w:rPr>
              <w:t xml:space="preserve"> contenha estrutura para suporte básico e avançado de vida, </w:t>
            </w:r>
            <w:r w:rsidR="007644E4">
              <w:rPr>
                <w:rFonts w:ascii="Verdana" w:hAnsi="Verdana"/>
                <w:sz w:val="21"/>
                <w:szCs w:val="21"/>
              </w:rPr>
              <w:t xml:space="preserve">bem como </w:t>
            </w:r>
            <w:r w:rsidR="00C40474">
              <w:rPr>
                <w:rFonts w:ascii="Verdana" w:hAnsi="Verdana"/>
                <w:sz w:val="21"/>
                <w:szCs w:val="21"/>
              </w:rPr>
              <w:t>medicamentos</w:t>
            </w:r>
            <w:r w:rsidR="007644E4">
              <w:rPr>
                <w:rFonts w:ascii="Verdana" w:hAnsi="Verdana"/>
                <w:sz w:val="21"/>
                <w:szCs w:val="21"/>
              </w:rPr>
              <w:t>,</w:t>
            </w:r>
            <w:r w:rsidR="00C40474">
              <w:rPr>
                <w:rFonts w:ascii="Verdana" w:hAnsi="Verdana"/>
                <w:sz w:val="21"/>
                <w:szCs w:val="21"/>
              </w:rPr>
              <w:t xml:space="preserve"> </w:t>
            </w:r>
            <w:r w:rsidR="007644E4">
              <w:rPr>
                <w:rFonts w:ascii="Verdana" w:hAnsi="Verdana"/>
                <w:sz w:val="21"/>
                <w:szCs w:val="21"/>
              </w:rPr>
              <w:t xml:space="preserve">equipamentos e </w:t>
            </w:r>
            <w:r w:rsidR="00C40474">
              <w:rPr>
                <w:rFonts w:ascii="Verdana" w:hAnsi="Verdana"/>
                <w:sz w:val="21"/>
                <w:szCs w:val="21"/>
              </w:rPr>
              <w:t>materiais</w:t>
            </w:r>
            <w:r w:rsidR="007644E4">
              <w:rPr>
                <w:rFonts w:ascii="Verdana" w:hAnsi="Verdana"/>
                <w:sz w:val="21"/>
                <w:szCs w:val="21"/>
              </w:rPr>
              <w:t xml:space="preserve"> hábeis</w:t>
            </w:r>
            <w:r w:rsidR="00C40474">
              <w:rPr>
                <w:rFonts w:ascii="Verdana" w:hAnsi="Verdana"/>
                <w:sz w:val="21"/>
                <w:szCs w:val="21"/>
              </w:rPr>
              <w:t xml:space="preserve"> para</w:t>
            </w:r>
            <w:r w:rsidR="007644E4">
              <w:rPr>
                <w:rFonts w:ascii="Verdana" w:hAnsi="Verdana"/>
                <w:sz w:val="21"/>
                <w:szCs w:val="21"/>
              </w:rPr>
              <w:t xml:space="preserve"> o</w:t>
            </w:r>
            <w:r w:rsidR="00C40474">
              <w:rPr>
                <w:rFonts w:ascii="Verdana" w:hAnsi="Verdana"/>
                <w:sz w:val="21"/>
                <w:szCs w:val="21"/>
              </w:rPr>
              <w:t xml:space="preserve"> atendimento imediato no local</w:t>
            </w:r>
            <w:r w:rsidR="007644E4">
              <w:rPr>
                <w:rFonts w:ascii="Verdana" w:hAnsi="Verdana"/>
                <w:sz w:val="21"/>
                <w:szCs w:val="21"/>
              </w:rPr>
              <w:t xml:space="preserve"> necessário.</w:t>
            </w:r>
          </w:p>
          <w:p w14:paraId="4295F601" w14:textId="77777777" w:rsidR="00400B41" w:rsidRDefault="00D71035" w:rsidP="00D92675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Todos os bens empregados pela contratad</w:t>
            </w:r>
            <w:r w:rsidR="00400B41">
              <w:rPr>
                <w:rFonts w:ascii="Verdana" w:hAnsi="Verdana"/>
                <w:sz w:val="21"/>
                <w:szCs w:val="21"/>
              </w:rPr>
              <w:t>a</w:t>
            </w:r>
            <w:r>
              <w:rPr>
                <w:rFonts w:ascii="Verdana" w:hAnsi="Verdana"/>
                <w:sz w:val="21"/>
                <w:szCs w:val="21"/>
              </w:rPr>
              <w:t xml:space="preserve"> (veículo, medicamentos, equipamentos e outros materiais) devem, no que couber</w:t>
            </w:r>
            <w:r w:rsidR="00400B41">
              <w:rPr>
                <w:rFonts w:ascii="Verdana" w:hAnsi="Verdana"/>
                <w:sz w:val="21"/>
                <w:szCs w:val="21"/>
              </w:rPr>
              <w:t xml:space="preserve"> e no que for mediata ou imediatamente relacionado ao serviço</w:t>
            </w:r>
            <w:r>
              <w:rPr>
                <w:rFonts w:ascii="Verdana" w:hAnsi="Verdana"/>
                <w:sz w:val="21"/>
                <w:szCs w:val="21"/>
              </w:rPr>
              <w:t>,</w:t>
            </w:r>
            <w:r w:rsidR="00D92675">
              <w:rPr>
                <w:rFonts w:ascii="Verdana" w:hAnsi="Verdana"/>
                <w:sz w:val="21"/>
                <w:szCs w:val="21"/>
              </w:rPr>
              <w:t xml:space="preserve"> observar as Resoluções n</w:t>
            </w:r>
            <w:r w:rsidR="00D92675">
              <w:rPr>
                <w:rFonts w:ascii="Verdana" w:hAnsi="Verdana"/>
                <w:sz w:val="21"/>
                <w:szCs w:val="21"/>
                <w:vertAlign w:val="superscript"/>
              </w:rPr>
              <w:t xml:space="preserve">os </w:t>
            </w:r>
            <w:r w:rsidR="00D92675">
              <w:rPr>
                <w:rFonts w:ascii="Verdana" w:hAnsi="Verdana"/>
                <w:sz w:val="21"/>
                <w:szCs w:val="21"/>
              </w:rPr>
              <w:t xml:space="preserve">251/2014 e 358/2015 da Secretaria de Estado da Saúde do Paraná, bem como </w:t>
            </w:r>
            <w:r w:rsidRPr="00D92675">
              <w:rPr>
                <w:rFonts w:ascii="Verdana" w:hAnsi="Verdana"/>
                <w:sz w:val="21"/>
                <w:szCs w:val="21"/>
              </w:rPr>
              <w:t>estar de acordo com as</w:t>
            </w:r>
            <w:r w:rsidR="00C90D09">
              <w:rPr>
                <w:rFonts w:ascii="Verdana" w:hAnsi="Verdana"/>
                <w:sz w:val="21"/>
                <w:szCs w:val="21"/>
              </w:rPr>
              <w:t xml:space="preserve"> pertinentes</w:t>
            </w:r>
            <w:r w:rsidRPr="00D92675">
              <w:rPr>
                <w:rFonts w:ascii="Verdana" w:hAnsi="Verdana"/>
                <w:sz w:val="21"/>
                <w:szCs w:val="21"/>
              </w:rPr>
              <w:t xml:space="preserve"> normas técnicas emitidas</w:t>
            </w:r>
            <w:r w:rsidR="00400B41" w:rsidRPr="00D92675">
              <w:rPr>
                <w:rFonts w:ascii="Verdana" w:hAnsi="Verdana"/>
                <w:sz w:val="21"/>
                <w:szCs w:val="21"/>
              </w:rPr>
              <w:t xml:space="preserve"> pelos(as) competentes </w:t>
            </w:r>
            <w:r w:rsidR="00380CA2" w:rsidRPr="00D92675">
              <w:rPr>
                <w:rFonts w:ascii="Verdana" w:hAnsi="Verdana"/>
                <w:sz w:val="21"/>
                <w:szCs w:val="21"/>
              </w:rPr>
              <w:t>conselhos profissionais, agências reguladoras e executivas, e entes e órgãos de vigilância sanitária, de trânsito e de saúde.</w:t>
            </w:r>
          </w:p>
          <w:p w14:paraId="25D44230" w14:textId="77777777" w:rsidR="00C52775" w:rsidRDefault="00C52775" w:rsidP="00D92675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 profissionais de saúde que vierem a realizar os atendimentos eventualmente necessários deverão estar registrados nos competentes conselhos profissionais.</w:t>
            </w:r>
          </w:p>
          <w:p w14:paraId="4188FF64" w14:textId="4C57C729" w:rsidR="00594EB0" w:rsidRDefault="00594EB0" w:rsidP="00D92675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lastRenderedPageBreak/>
              <w:t>Quando necessária</w:t>
            </w:r>
            <w:r w:rsidR="00E41C0C">
              <w:rPr>
                <w:rFonts w:ascii="Verdana" w:hAnsi="Verdana"/>
                <w:sz w:val="21"/>
                <w:szCs w:val="21"/>
              </w:rPr>
              <w:t xml:space="preserve"> e nos casos de emergência</w:t>
            </w:r>
            <w:r w:rsidR="00381CCB">
              <w:rPr>
                <w:rFonts w:ascii="Verdana" w:hAnsi="Verdana"/>
                <w:sz w:val="21"/>
                <w:szCs w:val="21"/>
              </w:rPr>
              <w:t xml:space="preserve"> (isto é, quando houver risco imediato de vida ou de lesões irreparáveis ao paciente)</w:t>
            </w:r>
            <w:r>
              <w:rPr>
                <w:rFonts w:ascii="Verdana" w:hAnsi="Verdana"/>
                <w:sz w:val="21"/>
                <w:szCs w:val="21"/>
              </w:rPr>
              <w:t>, a ambulância deverá chegar nas dependências da sede do CRCPR em Curitiba, impreterivelmente,</w:t>
            </w:r>
            <w:r w:rsidR="008F2F35">
              <w:rPr>
                <w:rFonts w:ascii="Verdana" w:hAnsi="Verdana"/>
                <w:sz w:val="21"/>
                <w:szCs w:val="21"/>
              </w:rPr>
              <w:t xml:space="preserve"> em até</w:t>
            </w:r>
            <w:r>
              <w:rPr>
                <w:rFonts w:ascii="Verdana" w:hAnsi="Verdana"/>
                <w:sz w:val="21"/>
                <w:szCs w:val="21"/>
              </w:rPr>
              <w:t xml:space="preserve"> 20 (vinte) minutos</w:t>
            </w:r>
            <w:r w:rsidR="008F2F35">
              <w:rPr>
                <w:rFonts w:ascii="Verdana" w:hAnsi="Verdana"/>
                <w:sz w:val="21"/>
                <w:szCs w:val="21"/>
              </w:rPr>
              <w:t xml:space="preserve">, contados a partir da devida </w:t>
            </w:r>
            <w:r w:rsidR="00FB1B6D">
              <w:rPr>
                <w:rFonts w:ascii="Verdana" w:hAnsi="Verdana"/>
                <w:sz w:val="21"/>
                <w:szCs w:val="21"/>
              </w:rPr>
              <w:t>solicitação</w:t>
            </w:r>
            <w:r w:rsidR="008F2F35">
              <w:rPr>
                <w:rFonts w:ascii="Verdana" w:hAnsi="Verdana"/>
                <w:sz w:val="21"/>
                <w:szCs w:val="21"/>
              </w:rPr>
              <w:t>.</w:t>
            </w:r>
          </w:p>
          <w:p w14:paraId="0E0A3B88" w14:textId="6615B4AE" w:rsidR="008F2F35" w:rsidRPr="00D92675" w:rsidRDefault="00E35AB3" w:rsidP="00D92675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Após a devida solicitação, a execução do serviço</w:t>
            </w:r>
            <w:r w:rsidR="00714951">
              <w:rPr>
                <w:rFonts w:ascii="Verdana" w:hAnsi="Verdana"/>
                <w:sz w:val="21"/>
                <w:szCs w:val="21"/>
              </w:rPr>
              <w:t xml:space="preserve"> sob responsabilidade da contratada</w:t>
            </w:r>
            <w:r>
              <w:rPr>
                <w:rFonts w:ascii="Verdana" w:hAnsi="Verdana"/>
                <w:sz w:val="21"/>
                <w:szCs w:val="21"/>
              </w:rPr>
              <w:t xml:space="preserve"> deverá perdurar até o restabelecimento das regulares condições de saúde do paciente ou, quando necessário, até que este seja transferido para o competente estabelecimento de atendimento médico.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5814620D" w:rsidR="00DC40D7" w:rsidRPr="0085571F" w:rsidRDefault="001602EB" w:rsidP="00856ED9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(doze) meses, contados a partir de agosto de 2023 e após a assinatura do Contrato Administrativo ou instrumento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612231A5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0B2437C0" w:rsidR="004B240F" w:rsidRPr="0007304C" w:rsidRDefault="0026376C" w:rsidP="0007304C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</w:t>
            </w:r>
            <w:r w:rsidR="005B045F" w:rsidRPr="0007304C">
              <w:rPr>
                <w:sz w:val="21"/>
                <w:szCs w:val="21"/>
              </w:rPr>
              <w:t>, em todas as fases da contratação,</w:t>
            </w:r>
            <w:r w:rsidRPr="0007304C">
              <w:rPr>
                <w:sz w:val="21"/>
                <w:szCs w:val="21"/>
              </w:rPr>
              <w:t xml:space="preserve"> o </w:t>
            </w:r>
            <w:r w:rsidR="00C1085E" w:rsidRPr="0007304C">
              <w:rPr>
                <w:sz w:val="21"/>
                <w:szCs w:val="21"/>
              </w:rPr>
              <w:t>emprego de</w:t>
            </w:r>
            <w:r w:rsidR="00107E92" w:rsidRPr="0007304C">
              <w:rPr>
                <w:sz w:val="21"/>
                <w:szCs w:val="21"/>
              </w:rPr>
              <w:t xml:space="preserve"> material adequado e</w:t>
            </w:r>
            <w:r w:rsidR="00C1085E" w:rsidRPr="0007304C">
              <w:rPr>
                <w:sz w:val="21"/>
                <w:szCs w:val="21"/>
              </w:rPr>
              <w:t xml:space="preserve"> mão de obra especializad</w:t>
            </w:r>
            <w:r w:rsidR="005B045F" w:rsidRPr="0007304C">
              <w:rPr>
                <w:sz w:val="21"/>
                <w:szCs w:val="21"/>
              </w:rPr>
              <w:t>a.</w:t>
            </w:r>
          </w:p>
          <w:p w14:paraId="522E23AC" w14:textId="52E5C6C5" w:rsidR="00B97C46" w:rsidRPr="009A3D21" w:rsidRDefault="00216F91" w:rsidP="009A3D21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</w:t>
            </w:r>
            <w:r w:rsidR="007514CC">
              <w:rPr>
                <w:sz w:val="21"/>
                <w:szCs w:val="21"/>
              </w:rPr>
              <w:t xml:space="preserve"> </w:t>
            </w:r>
            <w:r w:rsidR="009B3D81">
              <w:rPr>
                <w:sz w:val="21"/>
                <w:szCs w:val="21"/>
              </w:rPr>
              <w:t>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33E45B0B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DC20C8">
        <w:rPr>
          <w:rFonts w:ascii="Verdana" w:hAnsi="Verdana"/>
          <w:sz w:val="21"/>
          <w:szCs w:val="21"/>
        </w:rPr>
        <w:t>0</w:t>
      </w:r>
      <w:r w:rsidR="00823137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/0</w:t>
      </w:r>
      <w:r w:rsidR="00DC20C8">
        <w:rPr>
          <w:rFonts w:ascii="Verdana" w:hAnsi="Verdana"/>
          <w:sz w:val="21"/>
          <w:szCs w:val="21"/>
        </w:rPr>
        <w:t>7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2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5"/>
  </w:num>
  <w:num w:numId="2" w16cid:durableId="123511927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3"/>
  </w:num>
  <w:num w:numId="4" w16cid:durableId="780339328">
    <w:abstractNumId w:val="7"/>
  </w:num>
  <w:num w:numId="5" w16cid:durableId="1103644378">
    <w:abstractNumId w:val="4"/>
  </w:num>
  <w:num w:numId="6" w16cid:durableId="300814276">
    <w:abstractNumId w:val="6"/>
  </w:num>
  <w:num w:numId="7" w16cid:durableId="1749033668">
    <w:abstractNumId w:val="0"/>
  </w:num>
  <w:num w:numId="8" w16cid:durableId="160026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602A4"/>
    <w:rsid w:val="0007304C"/>
    <w:rsid w:val="000807B9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43F80"/>
    <w:rsid w:val="001602EB"/>
    <w:rsid w:val="001911DA"/>
    <w:rsid w:val="00195B49"/>
    <w:rsid w:val="001A6786"/>
    <w:rsid w:val="001B4BFD"/>
    <w:rsid w:val="001B554E"/>
    <w:rsid w:val="001C2A03"/>
    <w:rsid w:val="001C6A21"/>
    <w:rsid w:val="001D468D"/>
    <w:rsid w:val="001F7B31"/>
    <w:rsid w:val="002001A1"/>
    <w:rsid w:val="00216F91"/>
    <w:rsid w:val="00223817"/>
    <w:rsid w:val="00224AC9"/>
    <w:rsid w:val="0023243F"/>
    <w:rsid w:val="00254768"/>
    <w:rsid w:val="00254D96"/>
    <w:rsid w:val="00255675"/>
    <w:rsid w:val="0026376C"/>
    <w:rsid w:val="00274787"/>
    <w:rsid w:val="0027507E"/>
    <w:rsid w:val="00287B1B"/>
    <w:rsid w:val="002A3DC6"/>
    <w:rsid w:val="002B313C"/>
    <w:rsid w:val="002E0B08"/>
    <w:rsid w:val="00303C35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6B7F"/>
    <w:rsid w:val="003E05F9"/>
    <w:rsid w:val="003F1C6D"/>
    <w:rsid w:val="00400B41"/>
    <w:rsid w:val="00402316"/>
    <w:rsid w:val="00405D05"/>
    <w:rsid w:val="0041001E"/>
    <w:rsid w:val="00422842"/>
    <w:rsid w:val="00433452"/>
    <w:rsid w:val="00433C70"/>
    <w:rsid w:val="00433E16"/>
    <w:rsid w:val="0044417D"/>
    <w:rsid w:val="00450205"/>
    <w:rsid w:val="004557A1"/>
    <w:rsid w:val="00492A6A"/>
    <w:rsid w:val="00496FEC"/>
    <w:rsid w:val="004A731B"/>
    <w:rsid w:val="004B240F"/>
    <w:rsid w:val="004E570D"/>
    <w:rsid w:val="004E6358"/>
    <w:rsid w:val="004F2CDE"/>
    <w:rsid w:val="004F3C3E"/>
    <w:rsid w:val="004F511B"/>
    <w:rsid w:val="004F573A"/>
    <w:rsid w:val="005062EB"/>
    <w:rsid w:val="00523F88"/>
    <w:rsid w:val="0055308C"/>
    <w:rsid w:val="005626DB"/>
    <w:rsid w:val="005631D4"/>
    <w:rsid w:val="00574494"/>
    <w:rsid w:val="00575FAE"/>
    <w:rsid w:val="00577552"/>
    <w:rsid w:val="00585E6F"/>
    <w:rsid w:val="00594EB0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7D7605"/>
    <w:rsid w:val="00823137"/>
    <w:rsid w:val="008323A6"/>
    <w:rsid w:val="00842371"/>
    <w:rsid w:val="00856ED9"/>
    <w:rsid w:val="008878F4"/>
    <w:rsid w:val="008A0131"/>
    <w:rsid w:val="008A741C"/>
    <w:rsid w:val="008D384D"/>
    <w:rsid w:val="008E4B8D"/>
    <w:rsid w:val="008F2F35"/>
    <w:rsid w:val="008F73D6"/>
    <w:rsid w:val="00912F6C"/>
    <w:rsid w:val="009136F2"/>
    <w:rsid w:val="00952058"/>
    <w:rsid w:val="00961DAD"/>
    <w:rsid w:val="00984CE0"/>
    <w:rsid w:val="009A3D21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B11F27"/>
    <w:rsid w:val="00B25220"/>
    <w:rsid w:val="00B26CB3"/>
    <w:rsid w:val="00B31AC0"/>
    <w:rsid w:val="00B574E1"/>
    <w:rsid w:val="00B911FD"/>
    <w:rsid w:val="00B97C46"/>
    <w:rsid w:val="00BA78DF"/>
    <w:rsid w:val="00BB32EC"/>
    <w:rsid w:val="00BC0CB1"/>
    <w:rsid w:val="00BC6F6E"/>
    <w:rsid w:val="00BD5DFC"/>
    <w:rsid w:val="00BF7FD3"/>
    <w:rsid w:val="00C1085E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1BAF"/>
    <w:rsid w:val="00C52775"/>
    <w:rsid w:val="00C5452F"/>
    <w:rsid w:val="00C55A51"/>
    <w:rsid w:val="00C90D09"/>
    <w:rsid w:val="00CB6372"/>
    <w:rsid w:val="00CC5A0B"/>
    <w:rsid w:val="00CC752D"/>
    <w:rsid w:val="00CE6954"/>
    <w:rsid w:val="00CF135F"/>
    <w:rsid w:val="00D06292"/>
    <w:rsid w:val="00D1525B"/>
    <w:rsid w:val="00D22EA0"/>
    <w:rsid w:val="00D30EA0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5AD2"/>
    <w:rsid w:val="00DF6F15"/>
    <w:rsid w:val="00E111F2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421D2"/>
    <w:rsid w:val="00F47965"/>
    <w:rsid w:val="00F508C5"/>
    <w:rsid w:val="00F67096"/>
    <w:rsid w:val="00F74C9D"/>
    <w:rsid w:val="00F926B3"/>
    <w:rsid w:val="00F9658F"/>
    <w:rsid w:val="00FB1751"/>
    <w:rsid w:val="00FB1B6D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Gabriel Alves Fonseca</cp:lastModifiedBy>
  <cp:revision>239</cp:revision>
  <dcterms:created xsi:type="dcterms:W3CDTF">2023-01-24T12:53:00Z</dcterms:created>
  <dcterms:modified xsi:type="dcterms:W3CDTF">2023-07-03T11:50:00Z</dcterms:modified>
</cp:coreProperties>
</file>