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6DB5B7D6" w14:textId="4FFAE328" w:rsidR="006C0DCA" w:rsidRPr="00A30D50" w:rsidRDefault="00D06292" w:rsidP="009A5B12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A30D50">
              <w:rPr>
                <w:rFonts w:ascii="Verdana" w:hAnsi="Verdana"/>
                <w:sz w:val="21"/>
                <w:szCs w:val="21"/>
              </w:rPr>
              <w:t xml:space="preserve">Serviço de </w:t>
            </w:r>
            <w:r w:rsidR="00AD1D3F">
              <w:rPr>
                <w:rFonts w:ascii="Verdana" w:hAnsi="Verdana"/>
                <w:sz w:val="21"/>
                <w:szCs w:val="21"/>
              </w:rPr>
              <w:t>fornecimento e instalação, para o edifício do CRCPR situado em Cascavel (Rua Salgado Filho, nº 1882, Centro, CEP 85.801-190)</w:t>
            </w:r>
            <w:r w:rsidR="00AE67AD">
              <w:rPr>
                <w:rFonts w:ascii="Verdana" w:hAnsi="Verdana"/>
                <w:sz w:val="21"/>
                <w:szCs w:val="21"/>
              </w:rPr>
              <w:t>, de 01 (uma) porta de vidro para banheiro e 01 (uma) janela de vidro para garagem, consoante as normas técnicas e ambientais pertinentes, observando-se, ainda, as seguintes especificações</w:t>
            </w:r>
            <w:r w:rsidR="00CF135F" w:rsidRPr="00A30D50">
              <w:rPr>
                <w:rFonts w:ascii="Verdana" w:hAnsi="Verdana"/>
                <w:sz w:val="21"/>
                <w:szCs w:val="21"/>
              </w:rPr>
              <w:t>:</w:t>
            </w:r>
          </w:p>
          <w:p w14:paraId="6CB485E6" w14:textId="1031900F" w:rsidR="00405D05" w:rsidRDefault="00E7053C" w:rsidP="00AE67AD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 porta de vidro</w:t>
            </w:r>
            <w:r w:rsidR="00046DBC">
              <w:rPr>
                <w:rFonts w:ascii="Verdana" w:hAnsi="Verdana"/>
                <w:sz w:val="21"/>
                <w:szCs w:val="21"/>
              </w:rPr>
              <w:t xml:space="preserve"> para banheiro</w:t>
            </w:r>
            <w:r>
              <w:rPr>
                <w:rFonts w:ascii="Verdana" w:hAnsi="Verdana"/>
                <w:sz w:val="21"/>
                <w:szCs w:val="21"/>
              </w:rPr>
              <w:t xml:space="preserve"> deverá ter, aproximadamente, 54 (cinquenta e quatro) centímetros de largura e 180 (cento e oitenta) centímetros de altura, bem como: </w:t>
            </w:r>
            <w:r w:rsidRPr="00E7053C">
              <w:rPr>
                <w:rFonts w:ascii="Verdana" w:hAnsi="Verdana"/>
                <w:b/>
                <w:bCs/>
                <w:sz w:val="21"/>
                <w:szCs w:val="21"/>
              </w:rPr>
              <w:t>1)</w:t>
            </w:r>
            <w:r>
              <w:rPr>
                <w:rFonts w:ascii="Verdana" w:hAnsi="Verdana"/>
                <w:sz w:val="21"/>
                <w:szCs w:val="21"/>
              </w:rPr>
              <w:t xml:space="preserve"> ser feita de vidro temperado e incolor, com espessura aproximada de 08 (oito) milímetros; </w:t>
            </w:r>
            <w:r w:rsidRPr="00E7053C">
              <w:rPr>
                <w:rFonts w:ascii="Verdana" w:hAnsi="Verdana"/>
                <w:b/>
                <w:bCs/>
                <w:sz w:val="21"/>
                <w:szCs w:val="21"/>
              </w:rPr>
              <w:t>2)</w:t>
            </w:r>
            <w:r>
              <w:rPr>
                <w:rFonts w:ascii="Verdana" w:hAnsi="Verdana"/>
                <w:sz w:val="21"/>
                <w:szCs w:val="21"/>
              </w:rPr>
              <w:t xml:space="preserve"> ter adesivo branco para a cobertura total das duas faces do vidro, observadas as mesmas medidas deste (</w:t>
            </w:r>
            <w:r w:rsidR="00BC6F6E">
              <w:rPr>
                <w:rFonts w:ascii="Verdana" w:hAnsi="Verdana"/>
                <w:sz w:val="21"/>
                <w:szCs w:val="21"/>
              </w:rPr>
              <w:t xml:space="preserve">cerca de </w:t>
            </w:r>
            <w:r>
              <w:rPr>
                <w:rFonts w:ascii="Verdana" w:hAnsi="Verdana"/>
                <w:sz w:val="21"/>
                <w:szCs w:val="21"/>
              </w:rPr>
              <w:t xml:space="preserve">54 centímetros de largura e 180 centímetros de altura); </w:t>
            </w:r>
            <w:r w:rsidRPr="00E7053C">
              <w:rPr>
                <w:rFonts w:ascii="Verdana" w:hAnsi="Verdana"/>
                <w:b/>
                <w:bCs/>
                <w:sz w:val="21"/>
                <w:szCs w:val="21"/>
              </w:rPr>
              <w:t>3)</w:t>
            </w:r>
            <w:r>
              <w:rPr>
                <w:rFonts w:ascii="Verdana" w:hAnsi="Verdana"/>
                <w:sz w:val="21"/>
                <w:szCs w:val="21"/>
              </w:rPr>
              <w:t xml:space="preserve"> ter 02 (duas) dobradiças metálicas de sustentação, movimentação giratória e fechamento suave, constituídas por metal polido e resistente à corrosão, oxidação e ferrugem; </w:t>
            </w:r>
            <w:r w:rsidRPr="00E7053C">
              <w:rPr>
                <w:rFonts w:ascii="Verdana" w:hAnsi="Verdana"/>
                <w:b/>
                <w:bCs/>
                <w:sz w:val="21"/>
                <w:szCs w:val="21"/>
              </w:rPr>
              <w:t>4)</w:t>
            </w:r>
            <w:r>
              <w:rPr>
                <w:rFonts w:ascii="Verdana" w:hAnsi="Verdana"/>
                <w:sz w:val="21"/>
                <w:szCs w:val="21"/>
              </w:rPr>
              <w:t xml:space="preserve"> ter 01 (uma) fechadura metálica de tipo “livre-ocupado”, com direção de fechamento para a direita, constituída por metal polido e resistente à corrosão, oxidação e ferrugem; </w:t>
            </w:r>
            <w:r w:rsidRPr="004A731B">
              <w:rPr>
                <w:rFonts w:ascii="Verdana" w:hAnsi="Verdana"/>
                <w:b/>
                <w:bCs/>
                <w:sz w:val="21"/>
                <w:szCs w:val="21"/>
              </w:rPr>
              <w:t>5)</w:t>
            </w:r>
            <w:r>
              <w:rPr>
                <w:rFonts w:ascii="Verdana" w:hAnsi="Verdana"/>
                <w:sz w:val="21"/>
                <w:szCs w:val="21"/>
              </w:rPr>
              <w:t xml:space="preserve"> vir acompanhada de uma esquadria metálica de altura aproximada de 198 (cento e noventa e oito) centímetros, constituída por metal polido e resistente à corrosão, oxidação e ferrugem;</w:t>
            </w:r>
          </w:p>
          <w:p w14:paraId="0E0A3B88" w14:textId="09B1020A" w:rsidR="00E7053C" w:rsidRPr="00AE67AD" w:rsidRDefault="00046DBC" w:rsidP="00AE67AD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 janela de vidro para garagem deverá ter, aproximadamente, 72 (setenta e dois) centímetros de largura e 32 (trinta e dois) centímetros de altura, bem como ser feita de vidro temperado e com película impeditiva da visibilidade externa e possibilitadora da visibilidade interna.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5DCF0B9F" w:rsidR="00DC40D7" w:rsidRPr="0085571F" w:rsidRDefault="00E44861" w:rsidP="00856ED9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(trinta) dias corridos para a execução integral do serviço, contados da data de assinatura do Contrato Administrativo ou instrumento contratual equivalente.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786B6BF7" w14:textId="2E50C9DD" w:rsidR="00D67C6F" w:rsidRDefault="0026376C" w:rsidP="00433C70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compreenderá</w:t>
            </w:r>
            <w:r w:rsidR="005B045F">
              <w:rPr>
                <w:sz w:val="21"/>
                <w:szCs w:val="21"/>
              </w:rPr>
              <w:t>, em todas as fases da contratação,</w:t>
            </w:r>
            <w:r>
              <w:rPr>
                <w:sz w:val="21"/>
                <w:szCs w:val="21"/>
              </w:rPr>
              <w:t xml:space="preserve"> o </w:t>
            </w:r>
            <w:r w:rsidR="00C1085E">
              <w:rPr>
                <w:sz w:val="21"/>
                <w:szCs w:val="21"/>
              </w:rPr>
              <w:t>emprego de</w:t>
            </w:r>
            <w:r w:rsidR="00107E92">
              <w:rPr>
                <w:sz w:val="21"/>
                <w:szCs w:val="21"/>
              </w:rPr>
              <w:t xml:space="preserve"> material adequado e</w:t>
            </w:r>
            <w:r w:rsidR="00C1085E">
              <w:rPr>
                <w:sz w:val="21"/>
                <w:szCs w:val="21"/>
              </w:rPr>
              <w:t xml:space="preserve"> mão de obra especializad</w:t>
            </w:r>
            <w:r w:rsidR="005B045F">
              <w:rPr>
                <w:sz w:val="21"/>
                <w:szCs w:val="21"/>
              </w:rPr>
              <w:t>a.</w:t>
            </w:r>
          </w:p>
          <w:p w14:paraId="17E73FEB" w14:textId="3262B31B" w:rsidR="004B240F" w:rsidRPr="00FE2E10" w:rsidRDefault="00FE2E10" w:rsidP="00FE2E10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Considerando que as medidas a serem observadas nos bens solicitados são meramente enunciativas e feitas por aproximação, a </w:t>
            </w:r>
            <w:r w:rsidR="008F73D6">
              <w:rPr>
                <w:sz w:val="21"/>
                <w:szCs w:val="21"/>
              </w:rPr>
              <w:t xml:space="preserve">futura </w:t>
            </w:r>
            <w:r w:rsidR="00E472AA">
              <w:rPr>
                <w:sz w:val="21"/>
                <w:szCs w:val="21"/>
              </w:rPr>
              <w:t>empresa c</w:t>
            </w:r>
            <w:r>
              <w:rPr>
                <w:sz w:val="21"/>
                <w:szCs w:val="21"/>
              </w:rPr>
              <w:t xml:space="preserve">ontratada deverá, previamente à execução do </w:t>
            </w:r>
            <w:r>
              <w:rPr>
                <w:sz w:val="21"/>
                <w:szCs w:val="21"/>
              </w:rPr>
              <w:lastRenderedPageBreak/>
              <w:t xml:space="preserve">serviço, realizar uma visita prévia </w:t>
            </w:r>
            <w:r w:rsidR="008F73D6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o edifício do CRCPR</w:t>
            </w:r>
            <w:r w:rsidR="008F73D6">
              <w:rPr>
                <w:sz w:val="21"/>
                <w:szCs w:val="21"/>
              </w:rPr>
              <w:t xml:space="preserve"> em Cascavel</w:t>
            </w:r>
            <w:r>
              <w:rPr>
                <w:sz w:val="21"/>
                <w:szCs w:val="21"/>
              </w:rPr>
              <w:t>, a fim de aferir precisamente as medidas a serem respeitadas.</w:t>
            </w:r>
          </w:p>
          <w:p w14:paraId="522E23AC" w14:textId="7873DADC" w:rsidR="00382DCA" w:rsidRPr="0085571F" w:rsidRDefault="00216F91" w:rsidP="00D67C6F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2CE69130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F116A2">
        <w:rPr>
          <w:rFonts w:ascii="Verdana" w:hAnsi="Verdana"/>
          <w:sz w:val="21"/>
          <w:szCs w:val="21"/>
        </w:rPr>
        <w:t>2</w:t>
      </w:r>
      <w:r w:rsidR="005C4072">
        <w:rPr>
          <w:rFonts w:ascii="Verdana" w:hAnsi="Verdana"/>
          <w:sz w:val="21"/>
          <w:szCs w:val="21"/>
        </w:rPr>
        <w:t>9</w:t>
      </w:r>
      <w:r w:rsidR="00585E6F">
        <w:rPr>
          <w:rFonts w:ascii="Verdana" w:hAnsi="Verdana"/>
          <w:sz w:val="21"/>
          <w:szCs w:val="21"/>
        </w:rPr>
        <w:t>/0</w:t>
      </w:r>
      <w:r w:rsidR="00F116A2">
        <w:rPr>
          <w:rFonts w:ascii="Verdana" w:hAnsi="Verdana"/>
          <w:sz w:val="21"/>
          <w:szCs w:val="21"/>
        </w:rPr>
        <w:t>5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2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5"/>
  </w:num>
  <w:num w:numId="2" w16cid:durableId="123511927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3"/>
  </w:num>
  <w:num w:numId="4" w16cid:durableId="780339328">
    <w:abstractNumId w:val="7"/>
  </w:num>
  <w:num w:numId="5" w16cid:durableId="1103644378">
    <w:abstractNumId w:val="4"/>
  </w:num>
  <w:num w:numId="6" w16cid:durableId="300814276">
    <w:abstractNumId w:val="6"/>
  </w:num>
  <w:num w:numId="7" w16cid:durableId="1749033668">
    <w:abstractNumId w:val="0"/>
  </w:num>
  <w:num w:numId="8" w16cid:durableId="1600261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3104B"/>
    <w:rsid w:val="00046DBC"/>
    <w:rsid w:val="000964BC"/>
    <w:rsid w:val="000C3575"/>
    <w:rsid w:val="000D5578"/>
    <w:rsid w:val="000E1B7F"/>
    <w:rsid w:val="000F01CB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Gabriel Alves Fonseca</cp:lastModifiedBy>
  <cp:revision>177</cp:revision>
  <dcterms:created xsi:type="dcterms:W3CDTF">2023-01-24T12:53:00Z</dcterms:created>
  <dcterms:modified xsi:type="dcterms:W3CDTF">2023-05-23T14:02:00Z</dcterms:modified>
</cp:coreProperties>
</file>